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5D7A0" w14:textId="77777777" w:rsidR="00680AC7" w:rsidRDefault="00680AC7" w:rsidP="001C0919">
      <w:pPr>
        <w:widowControl/>
        <w:spacing w:after="150" w:line="600" w:lineRule="exact"/>
        <w:jc w:val="center"/>
        <w:outlineLvl w:val="1"/>
        <w:rPr>
          <w:rFonts w:asciiTheme="minorEastAsia" w:hAnsiTheme="minorEastAsia" w:cs="宋体"/>
          <w:b/>
          <w:bCs/>
          <w:color w:val="333333"/>
          <w:spacing w:val="15"/>
          <w:kern w:val="36"/>
          <w:sz w:val="44"/>
          <w:szCs w:val="44"/>
        </w:rPr>
      </w:pPr>
      <w:r>
        <w:rPr>
          <w:rFonts w:asciiTheme="minorEastAsia" w:hAnsiTheme="minorEastAsia" w:cs="宋体" w:hint="eastAsia"/>
          <w:b/>
          <w:bCs/>
          <w:color w:val="333333"/>
          <w:spacing w:val="15"/>
          <w:kern w:val="36"/>
          <w:sz w:val="44"/>
          <w:szCs w:val="44"/>
        </w:rPr>
        <w:t>会展大厦</w:t>
      </w:r>
      <w:r w:rsidR="003E6454">
        <w:rPr>
          <w:rFonts w:asciiTheme="minorEastAsia" w:hAnsiTheme="minorEastAsia" w:cs="宋体" w:hint="eastAsia"/>
          <w:b/>
          <w:bCs/>
          <w:color w:val="333333"/>
          <w:spacing w:val="15"/>
          <w:kern w:val="36"/>
          <w:sz w:val="44"/>
          <w:szCs w:val="44"/>
        </w:rPr>
        <w:t>项目</w:t>
      </w:r>
      <w:r w:rsidR="008F73B3" w:rsidRPr="00531302">
        <w:rPr>
          <w:rFonts w:asciiTheme="minorEastAsia" w:hAnsiTheme="minorEastAsia" w:cs="宋体" w:hint="eastAsia"/>
          <w:b/>
          <w:bCs/>
          <w:color w:val="333333"/>
          <w:spacing w:val="15"/>
          <w:kern w:val="36"/>
          <w:sz w:val="44"/>
          <w:szCs w:val="44"/>
        </w:rPr>
        <w:t>引入</w:t>
      </w:r>
      <w:r w:rsidRPr="00680AC7">
        <w:rPr>
          <w:rFonts w:asciiTheme="minorEastAsia" w:hAnsiTheme="minorEastAsia" w:cs="宋体" w:hint="eastAsia"/>
          <w:b/>
          <w:bCs/>
          <w:color w:val="333333"/>
          <w:spacing w:val="15"/>
          <w:kern w:val="36"/>
          <w:sz w:val="44"/>
          <w:szCs w:val="44"/>
        </w:rPr>
        <w:t>第三方</w:t>
      </w:r>
    </w:p>
    <w:p w14:paraId="4A0DFAF4" w14:textId="77777777" w:rsidR="006E58BF" w:rsidRPr="00531302" w:rsidRDefault="00680AC7" w:rsidP="001C0919">
      <w:pPr>
        <w:widowControl/>
        <w:spacing w:after="150" w:line="600" w:lineRule="exact"/>
        <w:jc w:val="center"/>
        <w:outlineLvl w:val="1"/>
        <w:rPr>
          <w:rFonts w:asciiTheme="minorEastAsia" w:hAnsiTheme="minorEastAsia" w:cs="宋体"/>
          <w:b/>
          <w:bCs/>
          <w:color w:val="333333"/>
          <w:spacing w:val="15"/>
          <w:kern w:val="36"/>
          <w:sz w:val="44"/>
          <w:szCs w:val="44"/>
        </w:rPr>
      </w:pPr>
      <w:r w:rsidRPr="00680AC7">
        <w:rPr>
          <w:rFonts w:asciiTheme="minorEastAsia" w:hAnsiTheme="minorEastAsia" w:cs="宋体" w:hint="eastAsia"/>
          <w:b/>
          <w:bCs/>
          <w:color w:val="333333"/>
          <w:spacing w:val="15"/>
          <w:kern w:val="36"/>
          <w:sz w:val="44"/>
          <w:szCs w:val="44"/>
        </w:rPr>
        <w:t>销售渠道代理机构</w:t>
      </w:r>
      <w:r w:rsidR="006E58BF" w:rsidRPr="00531302">
        <w:rPr>
          <w:rFonts w:asciiTheme="minorEastAsia" w:hAnsiTheme="minorEastAsia" w:cs="宋体" w:hint="eastAsia"/>
          <w:b/>
          <w:bCs/>
          <w:color w:val="333333"/>
          <w:spacing w:val="15"/>
          <w:kern w:val="36"/>
          <w:sz w:val="44"/>
          <w:szCs w:val="44"/>
        </w:rPr>
        <w:t>公告</w:t>
      </w:r>
    </w:p>
    <w:p w14:paraId="156136B7" w14:textId="77777777" w:rsidR="006E58BF" w:rsidRPr="00C46416" w:rsidRDefault="006E58BF" w:rsidP="00E92614">
      <w:pPr>
        <w:widowControl/>
        <w:spacing w:line="560" w:lineRule="atLeast"/>
        <w:ind w:firstLineChars="200" w:firstLine="700"/>
        <w:rPr>
          <w:rFonts w:ascii="仿宋" w:eastAsia="仿宋" w:hAnsi="仿宋" w:cs="宋体"/>
          <w:color w:val="333333"/>
          <w:spacing w:val="15"/>
          <w:kern w:val="0"/>
          <w:sz w:val="32"/>
          <w:szCs w:val="32"/>
        </w:rPr>
      </w:pPr>
      <w:r w:rsidRPr="00C46416">
        <w:rPr>
          <w:rFonts w:ascii="仿宋" w:eastAsia="仿宋" w:hAnsi="仿宋" w:cs="宋体" w:hint="eastAsia"/>
          <w:color w:val="333333"/>
          <w:spacing w:val="15"/>
          <w:kern w:val="0"/>
          <w:sz w:val="32"/>
          <w:szCs w:val="32"/>
        </w:rPr>
        <w:t>根据有关物业</w:t>
      </w:r>
      <w:r w:rsidR="00680AC7">
        <w:rPr>
          <w:rFonts w:ascii="仿宋" w:eastAsia="仿宋" w:hAnsi="仿宋" w:cs="宋体" w:hint="eastAsia"/>
          <w:color w:val="333333"/>
          <w:spacing w:val="15"/>
          <w:kern w:val="0"/>
          <w:sz w:val="32"/>
          <w:szCs w:val="32"/>
        </w:rPr>
        <w:t>销售</w:t>
      </w:r>
      <w:r w:rsidRPr="00C46416">
        <w:rPr>
          <w:rFonts w:ascii="仿宋" w:eastAsia="仿宋" w:hAnsi="仿宋" w:cs="宋体" w:hint="eastAsia"/>
          <w:color w:val="333333"/>
          <w:spacing w:val="15"/>
          <w:kern w:val="0"/>
          <w:sz w:val="32"/>
          <w:szCs w:val="32"/>
        </w:rPr>
        <w:t>法律、法规及相关规定，本着公平、公正、公开原则，我司拟对</w:t>
      </w:r>
      <w:r w:rsidR="00680AC7" w:rsidRPr="00680AC7">
        <w:rPr>
          <w:rFonts w:ascii="仿宋" w:eastAsia="仿宋" w:hAnsi="仿宋" w:cs="宋体" w:hint="eastAsia"/>
          <w:color w:val="333333"/>
          <w:spacing w:val="15"/>
          <w:kern w:val="0"/>
          <w:sz w:val="32"/>
          <w:szCs w:val="32"/>
        </w:rPr>
        <w:t>会展大厦</w:t>
      </w:r>
      <w:r w:rsidR="00B473BA">
        <w:rPr>
          <w:rFonts w:ascii="仿宋" w:eastAsia="仿宋" w:hAnsi="仿宋" w:cs="宋体" w:hint="eastAsia"/>
          <w:color w:val="333333"/>
          <w:spacing w:val="15"/>
          <w:kern w:val="0"/>
          <w:sz w:val="32"/>
          <w:szCs w:val="32"/>
        </w:rPr>
        <w:t>项目</w:t>
      </w:r>
      <w:r w:rsidR="00680AC7">
        <w:rPr>
          <w:rFonts w:ascii="仿宋" w:eastAsia="仿宋" w:hAnsi="仿宋" w:cs="宋体" w:hint="eastAsia"/>
          <w:color w:val="333333"/>
          <w:spacing w:val="15"/>
          <w:kern w:val="0"/>
          <w:sz w:val="32"/>
          <w:szCs w:val="32"/>
        </w:rPr>
        <w:t>可售</w:t>
      </w:r>
      <w:r w:rsidR="0092781A" w:rsidRPr="00C46416">
        <w:rPr>
          <w:rFonts w:ascii="仿宋" w:eastAsia="仿宋" w:hAnsi="仿宋" w:cs="宋体" w:hint="eastAsia"/>
          <w:color w:val="333333"/>
          <w:spacing w:val="15"/>
          <w:kern w:val="0"/>
          <w:sz w:val="32"/>
          <w:szCs w:val="32"/>
        </w:rPr>
        <w:t>物业</w:t>
      </w:r>
      <w:r w:rsidRPr="00C46416">
        <w:rPr>
          <w:rFonts w:ascii="仿宋" w:eastAsia="仿宋" w:hAnsi="仿宋" w:cs="宋体" w:hint="eastAsia"/>
          <w:color w:val="333333"/>
          <w:spacing w:val="15"/>
          <w:kern w:val="0"/>
          <w:sz w:val="32"/>
          <w:szCs w:val="32"/>
        </w:rPr>
        <w:t>寻找</w:t>
      </w:r>
      <w:r w:rsidR="00680AC7">
        <w:rPr>
          <w:rFonts w:ascii="仿宋" w:eastAsia="仿宋" w:hAnsi="仿宋" w:cs="宋体" w:hint="eastAsia"/>
          <w:color w:val="333333"/>
          <w:spacing w:val="15"/>
          <w:kern w:val="0"/>
          <w:sz w:val="32"/>
          <w:szCs w:val="32"/>
        </w:rPr>
        <w:t>第三</w:t>
      </w:r>
      <w:proofErr w:type="gramStart"/>
      <w:r w:rsidR="00680AC7">
        <w:rPr>
          <w:rFonts w:ascii="仿宋" w:eastAsia="仿宋" w:hAnsi="仿宋" w:cs="宋体" w:hint="eastAsia"/>
          <w:color w:val="333333"/>
          <w:spacing w:val="15"/>
          <w:kern w:val="0"/>
          <w:sz w:val="32"/>
          <w:szCs w:val="32"/>
        </w:rPr>
        <w:t>方销售</w:t>
      </w:r>
      <w:proofErr w:type="gramEnd"/>
      <w:r w:rsidR="00680AC7">
        <w:rPr>
          <w:rFonts w:ascii="仿宋" w:eastAsia="仿宋" w:hAnsi="仿宋" w:cs="宋体" w:hint="eastAsia"/>
          <w:color w:val="333333"/>
          <w:spacing w:val="15"/>
          <w:kern w:val="0"/>
          <w:sz w:val="32"/>
          <w:szCs w:val="32"/>
        </w:rPr>
        <w:t>渠道代理机构</w:t>
      </w:r>
      <w:r w:rsidRPr="00C46416">
        <w:rPr>
          <w:rFonts w:ascii="仿宋" w:eastAsia="仿宋" w:hAnsi="仿宋" w:cs="宋体" w:hint="eastAsia"/>
          <w:color w:val="333333"/>
          <w:spacing w:val="15"/>
          <w:kern w:val="0"/>
          <w:sz w:val="32"/>
          <w:szCs w:val="32"/>
        </w:rPr>
        <w:t>，相关信息公告如下：</w:t>
      </w:r>
    </w:p>
    <w:p w14:paraId="4D7CB650" w14:textId="77777777" w:rsidR="006E58BF" w:rsidRPr="00531302" w:rsidRDefault="00680AC7" w:rsidP="006E58BF">
      <w:pPr>
        <w:pStyle w:val="a7"/>
        <w:widowControl/>
        <w:numPr>
          <w:ilvl w:val="0"/>
          <w:numId w:val="4"/>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销售</w:t>
      </w:r>
      <w:r w:rsidR="00D322D7">
        <w:rPr>
          <w:rFonts w:ascii="黑体" w:eastAsia="黑体" w:hAnsi="黑体" w:cs="宋体" w:hint="eastAsia"/>
          <w:bCs/>
          <w:color w:val="333333"/>
          <w:spacing w:val="15"/>
          <w:kern w:val="0"/>
          <w:sz w:val="32"/>
          <w:szCs w:val="32"/>
        </w:rPr>
        <w:t>物业</w:t>
      </w:r>
      <w:r w:rsidR="006E58BF" w:rsidRPr="00531302">
        <w:rPr>
          <w:rFonts w:ascii="黑体" w:eastAsia="黑体" w:hAnsi="黑体" w:cs="宋体" w:hint="eastAsia"/>
          <w:bCs/>
          <w:color w:val="333333"/>
          <w:spacing w:val="15"/>
          <w:kern w:val="0"/>
          <w:sz w:val="32"/>
          <w:szCs w:val="32"/>
        </w:rPr>
        <w:t>概况</w:t>
      </w:r>
    </w:p>
    <w:p w14:paraId="446AFEDE" w14:textId="77777777" w:rsidR="006E58BF" w:rsidRPr="00E92614" w:rsidRDefault="00680AC7" w:rsidP="00680AC7">
      <w:pPr>
        <w:widowControl/>
        <w:spacing w:line="560" w:lineRule="atLeast"/>
        <w:ind w:firstLineChars="200" w:firstLine="700"/>
        <w:rPr>
          <w:rFonts w:ascii="仿宋" w:eastAsia="仿宋" w:hAnsi="仿宋" w:cs="宋体"/>
          <w:color w:val="333333"/>
          <w:spacing w:val="15"/>
          <w:kern w:val="0"/>
          <w:sz w:val="32"/>
          <w:szCs w:val="32"/>
        </w:rPr>
      </w:pPr>
      <w:r w:rsidRPr="00680AC7">
        <w:rPr>
          <w:rFonts w:ascii="仿宋" w:eastAsia="仿宋" w:hAnsi="仿宋" w:cs="宋体" w:hint="eastAsia"/>
          <w:color w:val="333333"/>
          <w:spacing w:val="15"/>
          <w:kern w:val="0"/>
          <w:sz w:val="32"/>
          <w:szCs w:val="32"/>
        </w:rPr>
        <w:t>会展大厦</w:t>
      </w:r>
      <w:r w:rsidR="00B473BA" w:rsidRPr="00E92614">
        <w:rPr>
          <w:rFonts w:ascii="仿宋" w:eastAsia="仿宋" w:hAnsi="仿宋" w:cs="宋体" w:hint="eastAsia"/>
          <w:color w:val="333333"/>
          <w:spacing w:val="15"/>
          <w:kern w:val="0"/>
          <w:sz w:val="32"/>
          <w:szCs w:val="32"/>
        </w:rPr>
        <w:t>项目</w:t>
      </w:r>
      <w:r w:rsidR="00D322D7" w:rsidRPr="00E92614">
        <w:rPr>
          <w:rFonts w:ascii="仿宋" w:eastAsia="仿宋" w:hAnsi="仿宋" w:cs="宋体" w:hint="eastAsia"/>
          <w:color w:val="333333"/>
          <w:spacing w:val="15"/>
          <w:kern w:val="0"/>
          <w:sz w:val="32"/>
          <w:szCs w:val="32"/>
        </w:rPr>
        <w:t>位于</w:t>
      </w:r>
      <w:r w:rsidR="00B473BA" w:rsidRPr="00E92614">
        <w:rPr>
          <w:rFonts w:ascii="仿宋" w:eastAsia="仿宋" w:hAnsi="仿宋" w:cs="宋体" w:hint="eastAsia"/>
          <w:color w:val="333333"/>
          <w:spacing w:val="15"/>
          <w:kern w:val="0"/>
          <w:sz w:val="32"/>
          <w:szCs w:val="32"/>
        </w:rPr>
        <w:t>广州市</w:t>
      </w:r>
      <w:r w:rsidR="00BF5A81" w:rsidRPr="00E92614">
        <w:rPr>
          <w:rFonts w:ascii="仿宋" w:eastAsia="仿宋" w:hAnsi="仿宋" w:cs="宋体" w:hint="eastAsia"/>
          <w:color w:val="333333"/>
          <w:spacing w:val="15"/>
          <w:kern w:val="0"/>
          <w:sz w:val="32"/>
          <w:szCs w:val="32"/>
        </w:rPr>
        <w:t>海珠</w:t>
      </w:r>
      <w:r w:rsidR="00B473BA" w:rsidRPr="00E92614">
        <w:rPr>
          <w:rFonts w:ascii="仿宋" w:eastAsia="仿宋" w:hAnsi="仿宋" w:cs="宋体" w:hint="eastAsia"/>
          <w:color w:val="333333"/>
          <w:spacing w:val="15"/>
          <w:kern w:val="0"/>
          <w:sz w:val="32"/>
          <w:szCs w:val="32"/>
        </w:rPr>
        <w:t>区</w:t>
      </w:r>
      <w:r>
        <w:rPr>
          <w:rFonts w:ascii="微软雅黑" w:eastAsia="微软雅黑" w:hAnsi="微软雅黑" w:cs="楷体_GB2312" w:hint="eastAsia"/>
          <w:sz w:val="24"/>
          <w:szCs w:val="21"/>
        </w:rPr>
        <w:t>AH040411地块</w:t>
      </w:r>
      <w:r>
        <w:rPr>
          <w:rFonts w:ascii="仿宋" w:eastAsia="仿宋" w:hAnsi="仿宋" w:cs="宋体" w:hint="eastAsia"/>
          <w:color w:val="333333"/>
          <w:spacing w:val="15"/>
          <w:kern w:val="0"/>
          <w:sz w:val="32"/>
          <w:szCs w:val="32"/>
        </w:rPr>
        <w:t>，</w:t>
      </w:r>
      <w:r w:rsidR="00FD6A3B" w:rsidRPr="00E92614">
        <w:rPr>
          <w:rFonts w:ascii="仿宋" w:eastAsia="仿宋" w:hAnsi="仿宋" w:cs="宋体" w:hint="eastAsia"/>
          <w:color w:val="333333"/>
          <w:spacing w:val="15"/>
          <w:kern w:val="0"/>
          <w:sz w:val="32"/>
          <w:szCs w:val="32"/>
        </w:rPr>
        <w:t>项目</w:t>
      </w:r>
      <w:r>
        <w:rPr>
          <w:rFonts w:ascii="仿宋" w:eastAsia="仿宋" w:hAnsi="仿宋" w:cs="宋体" w:hint="eastAsia"/>
          <w:color w:val="333333"/>
          <w:spacing w:val="15"/>
          <w:kern w:val="0"/>
          <w:sz w:val="32"/>
          <w:szCs w:val="32"/>
        </w:rPr>
        <w:t>建筑面积约</w:t>
      </w:r>
      <w:r w:rsidRPr="00680AC7">
        <w:rPr>
          <w:rFonts w:ascii="仿宋" w:eastAsia="仿宋" w:hAnsi="仿宋" w:cs="宋体"/>
          <w:color w:val="333333"/>
          <w:spacing w:val="15"/>
          <w:kern w:val="0"/>
          <w:sz w:val="32"/>
          <w:szCs w:val="32"/>
        </w:rPr>
        <w:t>2.7万平方米</w:t>
      </w:r>
      <w:r w:rsidR="00D322D7" w:rsidRPr="00E92614">
        <w:rPr>
          <w:rFonts w:ascii="仿宋" w:eastAsia="仿宋" w:hAnsi="仿宋" w:cs="宋体" w:hint="eastAsia"/>
          <w:color w:val="333333"/>
          <w:spacing w:val="15"/>
          <w:kern w:val="0"/>
          <w:sz w:val="32"/>
          <w:szCs w:val="32"/>
        </w:rPr>
        <w:t>。</w:t>
      </w:r>
    </w:p>
    <w:p w14:paraId="57C06263" w14:textId="77777777" w:rsidR="006E58BF" w:rsidRPr="00531302" w:rsidRDefault="00680AC7" w:rsidP="006E58BF">
      <w:pPr>
        <w:pStyle w:val="a7"/>
        <w:widowControl/>
        <w:numPr>
          <w:ilvl w:val="0"/>
          <w:numId w:val="3"/>
        </w:numPr>
        <w:spacing w:line="560" w:lineRule="atLeast"/>
        <w:ind w:firstLineChars="0"/>
        <w:jc w:val="left"/>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渠道</w:t>
      </w:r>
      <w:r w:rsidR="006E58BF" w:rsidRPr="00531302">
        <w:rPr>
          <w:rFonts w:ascii="黑体" w:eastAsia="黑体" w:hAnsi="黑体" w:cs="宋体" w:hint="eastAsia"/>
          <w:bCs/>
          <w:color w:val="333333"/>
          <w:spacing w:val="15"/>
          <w:kern w:val="0"/>
          <w:sz w:val="32"/>
          <w:szCs w:val="32"/>
        </w:rPr>
        <w:t>条件</w:t>
      </w:r>
    </w:p>
    <w:tbl>
      <w:tblPr>
        <w:tblStyle w:val="af1"/>
        <w:tblW w:w="8522" w:type="dxa"/>
        <w:jc w:val="center"/>
        <w:tblLook w:val="04A0" w:firstRow="1" w:lastRow="0" w:firstColumn="1" w:lastColumn="0" w:noHBand="0" w:noVBand="1"/>
      </w:tblPr>
      <w:tblGrid>
        <w:gridCol w:w="876"/>
        <w:gridCol w:w="2493"/>
        <w:gridCol w:w="2835"/>
        <w:gridCol w:w="2318"/>
      </w:tblGrid>
      <w:tr w:rsidR="00841393" w14:paraId="030B775A" w14:textId="77777777" w:rsidTr="00D322D7">
        <w:trPr>
          <w:trHeight w:val="841"/>
          <w:jc w:val="center"/>
        </w:trPr>
        <w:tc>
          <w:tcPr>
            <w:tcW w:w="876" w:type="dxa"/>
            <w:vAlign w:val="center"/>
          </w:tcPr>
          <w:p w14:paraId="0A8B64B5" w14:textId="77777777" w:rsidR="00841393" w:rsidRPr="00D322D7" w:rsidRDefault="00841393" w:rsidP="00D322D7">
            <w:pPr>
              <w:widowControl/>
              <w:jc w:val="center"/>
              <w:rPr>
                <w:rFonts w:ascii="仿宋" w:eastAsia="仿宋" w:hAnsi="仿宋" w:cs="宋体"/>
                <w:b/>
                <w:color w:val="333333"/>
                <w:spacing w:val="15"/>
                <w:kern w:val="0"/>
                <w:sz w:val="24"/>
                <w:szCs w:val="24"/>
              </w:rPr>
            </w:pPr>
            <w:r w:rsidRPr="00D322D7">
              <w:rPr>
                <w:rFonts w:ascii="仿宋" w:eastAsia="仿宋" w:hAnsi="仿宋" w:cs="宋体" w:hint="eastAsia"/>
                <w:b/>
                <w:color w:val="333333"/>
                <w:spacing w:val="15"/>
                <w:kern w:val="0"/>
                <w:sz w:val="24"/>
                <w:szCs w:val="24"/>
              </w:rPr>
              <w:t>序号</w:t>
            </w:r>
          </w:p>
        </w:tc>
        <w:tc>
          <w:tcPr>
            <w:tcW w:w="2493" w:type="dxa"/>
            <w:vAlign w:val="center"/>
          </w:tcPr>
          <w:p w14:paraId="20A32715" w14:textId="77777777" w:rsidR="00841393" w:rsidRPr="00D322D7" w:rsidRDefault="00680AC7" w:rsidP="00D322D7">
            <w:pPr>
              <w:widowControl/>
              <w:jc w:val="center"/>
              <w:rPr>
                <w:rFonts w:ascii="仿宋" w:eastAsia="仿宋" w:hAnsi="仿宋" w:cs="宋体"/>
                <w:b/>
                <w:color w:val="333333"/>
                <w:spacing w:val="15"/>
                <w:kern w:val="0"/>
                <w:sz w:val="24"/>
                <w:szCs w:val="24"/>
              </w:rPr>
            </w:pPr>
            <w:r>
              <w:rPr>
                <w:rFonts w:ascii="仿宋" w:eastAsia="仿宋" w:hAnsi="仿宋" w:cs="宋体" w:hint="eastAsia"/>
                <w:b/>
                <w:color w:val="333333"/>
                <w:spacing w:val="15"/>
                <w:kern w:val="0"/>
                <w:sz w:val="24"/>
                <w:szCs w:val="24"/>
              </w:rPr>
              <w:t>销售</w:t>
            </w:r>
            <w:r w:rsidR="00841393" w:rsidRPr="00D322D7">
              <w:rPr>
                <w:rFonts w:ascii="仿宋" w:eastAsia="仿宋" w:hAnsi="仿宋" w:cs="宋体" w:hint="eastAsia"/>
                <w:b/>
                <w:color w:val="333333"/>
                <w:spacing w:val="15"/>
                <w:kern w:val="0"/>
                <w:sz w:val="24"/>
                <w:szCs w:val="24"/>
              </w:rPr>
              <w:t>物业</w:t>
            </w:r>
          </w:p>
        </w:tc>
        <w:tc>
          <w:tcPr>
            <w:tcW w:w="2835" w:type="dxa"/>
            <w:vAlign w:val="center"/>
          </w:tcPr>
          <w:p w14:paraId="2E1F145E" w14:textId="77777777" w:rsidR="00841393" w:rsidRPr="00D322D7" w:rsidRDefault="00841393" w:rsidP="00D322D7">
            <w:pPr>
              <w:widowControl/>
              <w:jc w:val="center"/>
              <w:rPr>
                <w:rFonts w:ascii="仿宋" w:eastAsia="仿宋" w:hAnsi="仿宋" w:cs="宋体"/>
                <w:b/>
                <w:color w:val="333333"/>
                <w:spacing w:val="15"/>
                <w:kern w:val="0"/>
                <w:sz w:val="24"/>
                <w:szCs w:val="24"/>
              </w:rPr>
            </w:pPr>
            <w:r w:rsidRPr="00D322D7">
              <w:rPr>
                <w:rFonts w:ascii="仿宋" w:eastAsia="仿宋" w:hAnsi="仿宋" w:cs="宋体" w:hint="eastAsia"/>
                <w:b/>
                <w:color w:val="333333"/>
                <w:spacing w:val="15"/>
                <w:kern w:val="0"/>
                <w:sz w:val="24"/>
                <w:szCs w:val="24"/>
              </w:rPr>
              <w:t>代理时间</w:t>
            </w:r>
          </w:p>
        </w:tc>
        <w:tc>
          <w:tcPr>
            <w:tcW w:w="2318" w:type="dxa"/>
            <w:vAlign w:val="center"/>
          </w:tcPr>
          <w:p w14:paraId="795D156A" w14:textId="77777777" w:rsidR="00841393" w:rsidRPr="00D322D7" w:rsidRDefault="00841393" w:rsidP="00D322D7">
            <w:pPr>
              <w:widowControl/>
              <w:jc w:val="center"/>
              <w:rPr>
                <w:rFonts w:ascii="仿宋" w:eastAsia="仿宋" w:hAnsi="仿宋" w:cs="宋体"/>
                <w:b/>
                <w:color w:val="333333"/>
                <w:spacing w:val="15"/>
                <w:kern w:val="0"/>
                <w:sz w:val="24"/>
                <w:szCs w:val="24"/>
              </w:rPr>
            </w:pPr>
            <w:r w:rsidRPr="00D322D7">
              <w:rPr>
                <w:rFonts w:ascii="仿宋" w:eastAsia="仿宋" w:hAnsi="仿宋" w:cs="宋体" w:hint="eastAsia"/>
                <w:b/>
                <w:color w:val="333333"/>
                <w:spacing w:val="15"/>
                <w:kern w:val="0"/>
                <w:sz w:val="24"/>
                <w:szCs w:val="24"/>
              </w:rPr>
              <w:t>代理费</w:t>
            </w:r>
          </w:p>
        </w:tc>
      </w:tr>
      <w:tr w:rsidR="00841393" w:rsidRPr="00BF5A81" w14:paraId="013C181C" w14:textId="77777777" w:rsidTr="00D322D7">
        <w:trPr>
          <w:trHeight w:val="1237"/>
          <w:jc w:val="center"/>
        </w:trPr>
        <w:tc>
          <w:tcPr>
            <w:tcW w:w="876" w:type="dxa"/>
            <w:vAlign w:val="center"/>
          </w:tcPr>
          <w:p w14:paraId="69EE6447" w14:textId="77777777" w:rsidR="00841393" w:rsidRPr="00D322D7" w:rsidRDefault="00841393" w:rsidP="00BB6E6B">
            <w:pPr>
              <w:widowControl/>
              <w:spacing w:line="560" w:lineRule="atLeast"/>
              <w:jc w:val="center"/>
              <w:rPr>
                <w:rFonts w:ascii="仿宋" w:eastAsia="仿宋" w:hAnsi="仿宋" w:cs="宋体"/>
                <w:color w:val="333333"/>
                <w:spacing w:val="15"/>
                <w:kern w:val="0"/>
                <w:sz w:val="24"/>
                <w:szCs w:val="24"/>
              </w:rPr>
            </w:pPr>
            <w:r w:rsidRPr="00D322D7">
              <w:rPr>
                <w:rFonts w:ascii="仿宋" w:eastAsia="仿宋" w:hAnsi="仿宋" w:cs="宋体" w:hint="eastAsia"/>
                <w:color w:val="333333"/>
                <w:spacing w:val="15"/>
                <w:kern w:val="0"/>
                <w:sz w:val="24"/>
                <w:szCs w:val="24"/>
              </w:rPr>
              <w:t>1</w:t>
            </w:r>
          </w:p>
        </w:tc>
        <w:tc>
          <w:tcPr>
            <w:tcW w:w="2493" w:type="dxa"/>
            <w:vAlign w:val="center"/>
          </w:tcPr>
          <w:p w14:paraId="7989D48E" w14:textId="77777777" w:rsidR="00841393" w:rsidRPr="00D322D7" w:rsidRDefault="00680AC7" w:rsidP="00770D68">
            <w:pPr>
              <w:widowControl/>
              <w:spacing w:line="340" w:lineRule="exact"/>
              <w:rPr>
                <w:rFonts w:ascii="仿宋" w:eastAsia="仿宋" w:hAnsi="仿宋" w:cs="宋体"/>
                <w:color w:val="333333"/>
                <w:spacing w:val="15"/>
                <w:kern w:val="0"/>
                <w:sz w:val="24"/>
                <w:szCs w:val="24"/>
              </w:rPr>
            </w:pPr>
            <w:r>
              <w:rPr>
                <w:rFonts w:ascii="仿宋" w:eastAsia="仿宋" w:hAnsi="仿宋" w:cs="宋体" w:hint="eastAsia"/>
                <w:color w:val="333333"/>
                <w:spacing w:val="15"/>
                <w:kern w:val="0"/>
                <w:sz w:val="24"/>
                <w:szCs w:val="24"/>
              </w:rPr>
              <w:t>会展大厦</w:t>
            </w:r>
            <w:r w:rsidR="00B473BA">
              <w:rPr>
                <w:rFonts w:ascii="仿宋" w:eastAsia="仿宋" w:hAnsi="仿宋" w:cs="宋体" w:hint="eastAsia"/>
                <w:color w:val="333333"/>
                <w:spacing w:val="15"/>
                <w:kern w:val="0"/>
                <w:sz w:val="24"/>
                <w:szCs w:val="24"/>
              </w:rPr>
              <w:t>项目</w:t>
            </w:r>
            <w:r w:rsidR="009B7998">
              <w:rPr>
                <w:rFonts w:ascii="仿宋" w:eastAsia="仿宋" w:hAnsi="仿宋" w:cs="宋体" w:hint="eastAsia"/>
                <w:color w:val="333333"/>
                <w:spacing w:val="15"/>
                <w:kern w:val="0"/>
                <w:sz w:val="24"/>
                <w:szCs w:val="24"/>
              </w:rPr>
              <w:t>内</w:t>
            </w:r>
            <w:r w:rsidR="006C1ABE">
              <w:rPr>
                <w:rFonts w:ascii="仿宋" w:eastAsia="仿宋" w:hAnsi="仿宋" w:cs="宋体" w:hint="eastAsia"/>
                <w:color w:val="333333"/>
                <w:spacing w:val="15"/>
                <w:kern w:val="0"/>
                <w:sz w:val="24"/>
                <w:szCs w:val="24"/>
              </w:rPr>
              <w:t>可</w:t>
            </w:r>
            <w:r>
              <w:rPr>
                <w:rFonts w:ascii="仿宋" w:eastAsia="仿宋" w:hAnsi="仿宋" w:cs="宋体" w:hint="eastAsia"/>
                <w:color w:val="333333"/>
                <w:spacing w:val="15"/>
                <w:kern w:val="0"/>
                <w:sz w:val="24"/>
                <w:szCs w:val="24"/>
              </w:rPr>
              <w:t>售</w:t>
            </w:r>
            <w:r w:rsidR="006C1ABE">
              <w:rPr>
                <w:rFonts w:ascii="仿宋" w:eastAsia="仿宋" w:hAnsi="仿宋" w:cs="宋体" w:hint="eastAsia"/>
                <w:color w:val="333333"/>
                <w:spacing w:val="15"/>
                <w:kern w:val="0"/>
                <w:sz w:val="24"/>
                <w:szCs w:val="24"/>
              </w:rPr>
              <w:t>物业</w:t>
            </w:r>
          </w:p>
        </w:tc>
        <w:tc>
          <w:tcPr>
            <w:tcW w:w="2835" w:type="dxa"/>
            <w:vAlign w:val="center"/>
          </w:tcPr>
          <w:p w14:paraId="37AC377C" w14:textId="77777777" w:rsidR="00841393" w:rsidRPr="00770D68" w:rsidRDefault="00770D68" w:rsidP="00680AC7">
            <w:pPr>
              <w:widowControl/>
              <w:spacing w:line="0" w:lineRule="atLeast"/>
              <w:rPr>
                <w:rFonts w:ascii="仿宋" w:eastAsia="仿宋" w:hAnsi="仿宋" w:cs="宋体"/>
                <w:color w:val="333333"/>
                <w:spacing w:val="15"/>
                <w:kern w:val="0"/>
                <w:sz w:val="24"/>
                <w:szCs w:val="24"/>
              </w:rPr>
            </w:pPr>
            <w:r w:rsidRPr="00770D68">
              <w:rPr>
                <w:rFonts w:ascii="仿宋" w:eastAsia="仿宋" w:hAnsi="仿宋" w:cs="Times New Roman" w:hint="eastAsia"/>
                <w:sz w:val="24"/>
                <w:szCs w:val="24"/>
              </w:rPr>
              <w:t>代理期限自</w:t>
            </w:r>
            <w:r w:rsidR="00252A39">
              <w:rPr>
                <w:rFonts w:ascii="仿宋" w:eastAsia="仿宋" w:hAnsi="仿宋" w:hint="eastAsia"/>
                <w:sz w:val="24"/>
                <w:szCs w:val="24"/>
              </w:rPr>
              <w:t>双方签订代理合同</w:t>
            </w:r>
            <w:r w:rsidRPr="00770D68">
              <w:rPr>
                <w:rFonts w:ascii="仿宋" w:eastAsia="仿宋" w:hAnsi="仿宋" w:hint="eastAsia"/>
                <w:sz w:val="24"/>
                <w:szCs w:val="24"/>
              </w:rPr>
              <w:t>之日</w:t>
            </w:r>
            <w:r w:rsidRPr="00770D68">
              <w:rPr>
                <w:rFonts w:ascii="仿宋" w:eastAsia="仿宋" w:hAnsi="仿宋" w:cs="Times New Roman" w:hint="eastAsia"/>
                <w:sz w:val="24"/>
                <w:szCs w:val="24"/>
              </w:rPr>
              <w:t>起至20</w:t>
            </w:r>
            <w:r w:rsidR="0070178E">
              <w:rPr>
                <w:rFonts w:ascii="仿宋" w:eastAsia="仿宋" w:hAnsi="仿宋" w:hint="eastAsia"/>
                <w:sz w:val="24"/>
                <w:szCs w:val="24"/>
              </w:rPr>
              <w:t>2</w:t>
            </w:r>
            <w:r w:rsidR="00680AC7">
              <w:rPr>
                <w:rFonts w:ascii="仿宋" w:eastAsia="仿宋" w:hAnsi="仿宋" w:hint="eastAsia"/>
                <w:sz w:val="24"/>
                <w:szCs w:val="24"/>
              </w:rPr>
              <w:t>2</w:t>
            </w:r>
            <w:r w:rsidRPr="00770D68">
              <w:rPr>
                <w:rFonts w:ascii="仿宋" w:eastAsia="仿宋" w:hAnsi="仿宋" w:cs="Times New Roman" w:hint="eastAsia"/>
                <w:sz w:val="24"/>
                <w:szCs w:val="24"/>
              </w:rPr>
              <w:t>年</w:t>
            </w:r>
            <w:r w:rsidR="00680AC7">
              <w:rPr>
                <w:rFonts w:ascii="仿宋" w:eastAsia="仿宋" w:hAnsi="仿宋" w:hint="eastAsia"/>
                <w:sz w:val="24"/>
                <w:szCs w:val="24"/>
              </w:rPr>
              <w:t>12</w:t>
            </w:r>
            <w:r w:rsidRPr="00770D68">
              <w:rPr>
                <w:rFonts w:ascii="仿宋" w:eastAsia="仿宋" w:hAnsi="仿宋" w:cs="Times New Roman" w:hint="eastAsia"/>
                <w:sz w:val="24"/>
                <w:szCs w:val="24"/>
              </w:rPr>
              <w:t>月</w:t>
            </w:r>
            <w:r w:rsidR="0070178E">
              <w:rPr>
                <w:rFonts w:ascii="仿宋" w:eastAsia="仿宋" w:hAnsi="仿宋" w:cs="Times New Roman" w:hint="eastAsia"/>
                <w:sz w:val="24"/>
                <w:szCs w:val="24"/>
              </w:rPr>
              <w:t>3</w:t>
            </w:r>
            <w:r w:rsidR="00680AC7">
              <w:rPr>
                <w:rFonts w:ascii="仿宋" w:eastAsia="仿宋" w:hAnsi="仿宋" w:cs="Times New Roman" w:hint="eastAsia"/>
                <w:sz w:val="24"/>
                <w:szCs w:val="24"/>
              </w:rPr>
              <w:t>1</w:t>
            </w:r>
            <w:r w:rsidRPr="00770D68">
              <w:rPr>
                <w:rFonts w:ascii="仿宋" w:eastAsia="仿宋" w:hAnsi="仿宋" w:cs="Times New Roman" w:hint="eastAsia"/>
                <w:sz w:val="24"/>
                <w:szCs w:val="24"/>
              </w:rPr>
              <w:t>日止</w:t>
            </w:r>
          </w:p>
        </w:tc>
        <w:tc>
          <w:tcPr>
            <w:tcW w:w="2318" w:type="dxa"/>
            <w:vAlign w:val="center"/>
          </w:tcPr>
          <w:p w14:paraId="64D9591A" w14:textId="77777777" w:rsidR="00841393" w:rsidRPr="00D322D7" w:rsidRDefault="00BE2EFD" w:rsidP="0070178E">
            <w:pPr>
              <w:widowControl/>
              <w:spacing w:line="0" w:lineRule="atLeast"/>
              <w:rPr>
                <w:rFonts w:ascii="仿宋" w:eastAsia="仿宋" w:hAnsi="仿宋" w:cs="宋体"/>
                <w:color w:val="333333"/>
                <w:spacing w:val="15"/>
                <w:kern w:val="0"/>
                <w:sz w:val="24"/>
                <w:szCs w:val="24"/>
              </w:rPr>
            </w:pPr>
            <w:r w:rsidRPr="00BE2EFD">
              <w:rPr>
                <w:rFonts w:ascii="仿宋" w:eastAsia="仿宋" w:hAnsi="仿宋" w:cs="Times New Roman" w:hint="eastAsia"/>
                <w:sz w:val="24"/>
                <w:szCs w:val="24"/>
              </w:rPr>
              <w:t>按交易物业总金额的0.75</w:t>
            </w:r>
            <w:r w:rsidRPr="00BE2EFD">
              <w:rPr>
                <w:rFonts w:ascii="仿宋" w:eastAsia="仿宋" w:hAnsi="仿宋" w:cs="Times New Roman"/>
                <w:sz w:val="24"/>
                <w:szCs w:val="24"/>
              </w:rPr>
              <w:t>%</w:t>
            </w:r>
            <w:r w:rsidRPr="00BE2EFD">
              <w:rPr>
                <w:rFonts w:ascii="仿宋" w:eastAsia="仿宋" w:hAnsi="仿宋" w:cs="Times New Roman" w:hint="eastAsia"/>
                <w:sz w:val="24"/>
                <w:szCs w:val="24"/>
              </w:rPr>
              <w:t>（含增值税）</w:t>
            </w:r>
          </w:p>
        </w:tc>
      </w:tr>
    </w:tbl>
    <w:p w14:paraId="79759F98" w14:textId="77777777" w:rsidR="006E58BF" w:rsidRPr="00531302" w:rsidRDefault="00BE2EFD" w:rsidP="00E92614">
      <w:pPr>
        <w:pStyle w:val="a7"/>
        <w:widowControl/>
        <w:numPr>
          <w:ilvl w:val="0"/>
          <w:numId w:val="3"/>
        </w:numPr>
        <w:spacing w:line="560" w:lineRule="atLeast"/>
        <w:ind w:firstLineChars="0"/>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第三</w:t>
      </w:r>
      <w:proofErr w:type="gramStart"/>
      <w:r>
        <w:rPr>
          <w:rFonts w:ascii="黑体" w:eastAsia="黑体" w:hAnsi="黑体" w:cs="宋体" w:hint="eastAsia"/>
          <w:bCs/>
          <w:color w:val="333333"/>
          <w:spacing w:val="15"/>
          <w:kern w:val="0"/>
          <w:sz w:val="32"/>
          <w:szCs w:val="32"/>
        </w:rPr>
        <w:t>方渠道</w:t>
      </w:r>
      <w:proofErr w:type="gramEnd"/>
      <w:r>
        <w:rPr>
          <w:rFonts w:ascii="黑体" w:eastAsia="黑体" w:hAnsi="黑体" w:cs="宋体" w:hint="eastAsia"/>
          <w:bCs/>
          <w:color w:val="333333"/>
          <w:spacing w:val="15"/>
          <w:kern w:val="0"/>
          <w:sz w:val="32"/>
          <w:szCs w:val="32"/>
        </w:rPr>
        <w:t>机构</w:t>
      </w:r>
      <w:r w:rsidR="006E58BF" w:rsidRPr="00531302">
        <w:rPr>
          <w:rFonts w:ascii="黑体" w:eastAsia="黑体" w:hAnsi="黑体" w:cs="宋体" w:hint="eastAsia"/>
          <w:bCs/>
          <w:color w:val="333333"/>
          <w:spacing w:val="15"/>
          <w:kern w:val="0"/>
          <w:sz w:val="32"/>
          <w:szCs w:val="32"/>
        </w:rPr>
        <w:t>基本条件</w:t>
      </w:r>
    </w:p>
    <w:p w14:paraId="3078779E" w14:textId="77777777" w:rsidR="006E58BF" w:rsidRPr="00C46416" w:rsidRDefault="006E58BF" w:rsidP="00E92614">
      <w:pPr>
        <w:pStyle w:val="a7"/>
        <w:widowControl/>
        <w:numPr>
          <w:ilvl w:val="0"/>
          <w:numId w:val="12"/>
        </w:numPr>
        <w:spacing w:line="560" w:lineRule="atLeast"/>
        <w:ind w:firstLineChars="0"/>
        <w:rPr>
          <w:rFonts w:ascii="仿宋" w:eastAsia="仿宋" w:hAnsi="仿宋" w:cs="宋体"/>
          <w:color w:val="333333"/>
          <w:spacing w:val="15"/>
          <w:kern w:val="0"/>
          <w:sz w:val="32"/>
          <w:szCs w:val="32"/>
        </w:rPr>
      </w:pPr>
      <w:r w:rsidRPr="00C46416">
        <w:rPr>
          <w:rFonts w:ascii="仿宋" w:eastAsia="仿宋" w:hAnsi="仿宋" w:cs="宋体" w:hint="eastAsia"/>
          <w:color w:val="333333"/>
          <w:spacing w:val="15"/>
          <w:kern w:val="0"/>
          <w:sz w:val="32"/>
          <w:szCs w:val="32"/>
        </w:rPr>
        <w:t>中国境内具有独立承担民事责任能力的企业。</w:t>
      </w:r>
    </w:p>
    <w:p w14:paraId="1891AEE9" w14:textId="77777777" w:rsidR="006E58BF" w:rsidRPr="00C46416" w:rsidRDefault="006E58BF" w:rsidP="00E92614">
      <w:pPr>
        <w:pStyle w:val="a7"/>
        <w:widowControl/>
        <w:numPr>
          <w:ilvl w:val="0"/>
          <w:numId w:val="12"/>
        </w:numPr>
        <w:spacing w:line="560" w:lineRule="atLeast"/>
        <w:ind w:left="-142" w:firstLineChars="0" w:firstLine="702"/>
        <w:rPr>
          <w:rFonts w:ascii="仿宋" w:eastAsia="仿宋" w:hAnsi="仿宋" w:cs="宋体"/>
          <w:color w:val="333333"/>
          <w:spacing w:val="15"/>
          <w:kern w:val="0"/>
          <w:sz w:val="32"/>
          <w:szCs w:val="32"/>
        </w:rPr>
      </w:pPr>
      <w:r w:rsidRPr="00C46416">
        <w:rPr>
          <w:rFonts w:ascii="仿宋" w:eastAsia="仿宋" w:hAnsi="仿宋" w:cs="宋体" w:hint="eastAsia"/>
          <w:color w:val="333333"/>
          <w:spacing w:val="15"/>
          <w:kern w:val="0"/>
          <w:sz w:val="32"/>
          <w:szCs w:val="32"/>
        </w:rPr>
        <w:t>代理公司经营范围须含“房地产中介服务”</w:t>
      </w:r>
      <w:r w:rsidR="00FA7EBA" w:rsidRPr="00265E63">
        <w:rPr>
          <w:rFonts w:ascii="仿宋" w:eastAsia="仿宋" w:hAnsi="仿宋" w:cs="宋体" w:hint="eastAsia"/>
          <w:color w:val="333333"/>
          <w:spacing w:val="15"/>
          <w:kern w:val="0"/>
          <w:sz w:val="32"/>
          <w:szCs w:val="32"/>
        </w:rPr>
        <w:t>或“房地产经纪”</w:t>
      </w:r>
      <w:r w:rsidRPr="00C46416">
        <w:rPr>
          <w:rFonts w:ascii="仿宋" w:eastAsia="仿宋" w:hAnsi="仿宋" w:cs="宋体" w:hint="eastAsia"/>
          <w:color w:val="333333"/>
          <w:spacing w:val="15"/>
          <w:kern w:val="0"/>
          <w:sz w:val="32"/>
          <w:szCs w:val="32"/>
        </w:rPr>
        <w:t>。</w:t>
      </w:r>
    </w:p>
    <w:p w14:paraId="27EFD133" w14:textId="77777777" w:rsidR="006E58BF" w:rsidRPr="00531302" w:rsidRDefault="00BE2EFD" w:rsidP="00E92614">
      <w:pPr>
        <w:pStyle w:val="a7"/>
        <w:widowControl/>
        <w:numPr>
          <w:ilvl w:val="0"/>
          <w:numId w:val="3"/>
        </w:numPr>
        <w:spacing w:line="560" w:lineRule="atLeast"/>
        <w:ind w:firstLineChars="0"/>
        <w:rPr>
          <w:rFonts w:ascii="黑体" w:eastAsia="黑体" w:hAnsi="黑体" w:cs="宋体"/>
          <w:bCs/>
          <w:color w:val="333333"/>
          <w:spacing w:val="15"/>
          <w:kern w:val="0"/>
          <w:sz w:val="32"/>
          <w:szCs w:val="32"/>
        </w:rPr>
      </w:pPr>
      <w:r>
        <w:rPr>
          <w:rFonts w:ascii="黑体" w:eastAsia="黑体" w:hAnsi="黑体" w:cs="宋体" w:hint="eastAsia"/>
          <w:bCs/>
          <w:color w:val="333333"/>
          <w:spacing w:val="15"/>
          <w:kern w:val="0"/>
          <w:sz w:val="32"/>
          <w:szCs w:val="32"/>
        </w:rPr>
        <w:t>第三</w:t>
      </w:r>
      <w:proofErr w:type="gramStart"/>
      <w:r>
        <w:rPr>
          <w:rFonts w:ascii="黑体" w:eastAsia="黑体" w:hAnsi="黑体" w:cs="宋体" w:hint="eastAsia"/>
          <w:bCs/>
          <w:color w:val="333333"/>
          <w:spacing w:val="15"/>
          <w:kern w:val="0"/>
          <w:sz w:val="32"/>
          <w:szCs w:val="32"/>
        </w:rPr>
        <w:t>方渠道</w:t>
      </w:r>
      <w:proofErr w:type="gramEnd"/>
      <w:r>
        <w:rPr>
          <w:rFonts w:ascii="黑体" w:eastAsia="黑体" w:hAnsi="黑体" w:cs="宋体" w:hint="eastAsia"/>
          <w:bCs/>
          <w:color w:val="333333"/>
          <w:spacing w:val="15"/>
          <w:kern w:val="0"/>
          <w:sz w:val="32"/>
          <w:szCs w:val="32"/>
        </w:rPr>
        <w:t>机构</w:t>
      </w:r>
      <w:r w:rsidR="009634EB" w:rsidRPr="00531302">
        <w:rPr>
          <w:rFonts w:ascii="黑体" w:eastAsia="黑体" w:hAnsi="黑体" w:cs="宋体" w:hint="eastAsia"/>
          <w:bCs/>
          <w:color w:val="333333"/>
          <w:spacing w:val="15"/>
          <w:kern w:val="0"/>
          <w:sz w:val="32"/>
          <w:szCs w:val="32"/>
        </w:rPr>
        <w:t>提交</w:t>
      </w:r>
      <w:r w:rsidR="006E590B" w:rsidRPr="00531302">
        <w:rPr>
          <w:rFonts w:ascii="黑体" w:eastAsia="黑体" w:hAnsi="黑体" w:cs="宋体" w:hint="eastAsia"/>
          <w:bCs/>
          <w:color w:val="333333"/>
          <w:spacing w:val="15"/>
          <w:kern w:val="0"/>
          <w:sz w:val="32"/>
          <w:szCs w:val="32"/>
        </w:rPr>
        <w:t>的</w:t>
      </w:r>
      <w:r w:rsidR="009634EB" w:rsidRPr="00531302">
        <w:rPr>
          <w:rFonts w:ascii="黑体" w:eastAsia="黑体" w:hAnsi="黑体" w:cs="宋体" w:hint="eastAsia"/>
          <w:bCs/>
          <w:color w:val="333333"/>
          <w:spacing w:val="15"/>
          <w:kern w:val="0"/>
          <w:sz w:val="32"/>
          <w:szCs w:val="32"/>
        </w:rPr>
        <w:t>资料内容</w:t>
      </w:r>
    </w:p>
    <w:p w14:paraId="36395FFA" w14:textId="77777777" w:rsidR="006E58BF" w:rsidRPr="00C46416" w:rsidRDefault="009634EB" w:rsidP="00E92614">
      <w:pPr>
        <w:widowControl/>
        <w:spacing w:line="560" w:lineRule="atLeast"/>
        <w:ind w:firstLine="560"/>
        <w:rPr>
          <w:rFonts w:ascii="仿宋" w:eastAsia="仿宋" w:hAnsi="仿宋" w:cs="宋体"/>
          <w:color w:val="333333"/>
          <w:spacing w:val="15"/>
          <w:kern w:val="0"/>
          <w:sz w:val="32"/>
          <w:szCs w:val="32"/>
        </w:rPr>
      </w:pPr>
      <w:r w:rsidRPr="00C46416">
        <w:rPr>
          <w:rFonts w:ascii="仿宋" w:eastAsia="仿宋" w:hAnsi="仿宋" w:cs="宋体" w:hint="eastAsia"/>
          <w:color w:val="333333"/>
          <w:spacing w:val="15"/>
          <w:kern w:val="0"/>
          <w:sz w:val="32"/>
          <w:szCs w:val="32"/>
        </w:rPr>
        <w:t>意向成</w:t>
      </w:r>
      <w:r w:rsidR="006E590B" w:rsidRPr="00C46416">
        <w:rPr>
          <w:rFonts w:ascii="仿宋" w:eastAsia="仿宋" w:hAnsi="仿宋" w:cs="宋体" w:hint="eastAsia"/>
          <w:color w:val="333333"/>
          <w:spacing w:val="15"/>
          <w:kern w:val="0"/>
          <w:sz w:val="32"/>
          <w:szCs w:val="32"/>
        </w:rPr>
        <w:t>为</w:t>
      </w:r>
      <w:r w:rsidR="00BE2EFD" w:rsidRPr="00BE2EFD">
        <w:rPr>
          <w:rFonts w:ascii="仿宋" w:eastAsia="仿宋" w:hAnsi="仿宋" w:cs="宋体" w:hint="eastAsia"/>
          <w:color w:val="333333"/>
          <w:spacing w:val="15"/>
          <w:kern w:val="0"/>
          <w:sz w:val="32"/>
          <w:szCs w:val="32"/>
        </w:rPr>
        <w:t>第三</w:t>
      </w:r>
      <w:proofErr w:type="gramStart"/>
      <w:r w:rsidR="00BE2EFD" w:rsidRPr="00BE2EFD">
        <w:rPr>
          <w:rFonts w:ascii="仿宋" w:eastAsia="仿宋" w:hAnsi="仿宋" w:cs="宋体" w:hint="eastAsia"/>
          <w:color w:val="333333"/>
          <w:spacing w:val="15"/>
          <w:kern w:val="0"/>
          <w:sz w:val="32"/>
          <w:szCs w:val="32"/>
        </w:rPr>
        <w:t>方渠道</w:t>
      </w:r>
      <w:proofErr w:type="gramEnd"/>
      <w:r w:rsidR="00BE2EFD" w:rsidRPr="00BE2EFD">
        <w:rPr>
          <w:rFonts w:ascii="仿宋" w:eastAsia="仿宋" w:hAnsi="仿宋" w:cs="宋体" w:hint="eastAsia"/>
          <w:color w:val="333333"/>
          <w:spacing w:val="15"/>
          <w:kern w:val="0"/>
          <w:sz w:val="32"/>
          <w:szCs w:val="32"/>
        </w:rPr>
        <w:t>机构</w:t>
      </w:r>
      <w:r w:rsidR="006E58BF" w:rsidRPr="00C46416">
        <w:rPr>
          <w:rFonts w:ascii="仿宋" w:eastAsia="仿宋" w:hAnsi="仿宋" w:cs="宋体" w:hint="eastAsia"/>
          <w:color w:val="333333"/>
          <w:spacing w:val="15"/>
          <w:kern w:val="0"/>
          <w:sz w:val="32"/>
          <w:szCs w:val="32"/>
        </w:rPr>
        <w:t>要求提交的</w:t>
      </w:r>
      <w:r w:rsidRPr="00C46416">
        <w:rPr>
          <w:rFonts w:ascii="仿宋" w:eastAsia="仿宋" w:hAnsi="仿宋" w:cs="宋体" w:hint="eastAsia"/>
          <w:color w:val="333333"/>
          <w:spacing w:val="15"/>
          <w:kern w:val="0"/>
          <w:sz w:val="32"/>
          <w:szCs w:val="32"/>
        </w:rPr>
        <w:t>资料内</w:t>
      </w:r>
      <w:r w:rsidR="006E58BF" w:rsidRPr="00C46416">
        <w:rPr>
          <w:rFonts w:ascii="仿宋" w:eastAsia="仿宋" w:hAnsi="仿宋" w:cs="宋体" w:hint="eastAsia"/>
          <w:color w:val="333333"/>
          <w:spacing w:val="15"/>
          <w:kern w:val="0"/>
          <w:sz w:val="32"/>
          <w:szCs w:val="32"/>
        </w:rPr>
        <w:t>容（包含但不限于以下）：</w:t>
      </w:r>
    </w:p>
    <w:p w14:paraId="5223DA7A" w14:textId="77777777" w:rsidR="009634EB" w:rsidRPr="00C46416" w:rsidRDefault="006E58BF" w:rsidP="00E92614">
      <w:pPr>
        <w:widowControl/>
        <w:spacing w:line="560" w:lineRule="atLeast"/>
        <w:ind w:firstLineChars="200" w:firstLine="700"/>
        <w:rPr>
          <w:rFonts w:ascii="仿宋" w:eastAsia="仿宋" w:hAnsi="仿宋" w:cs="宋体"/>
          <w:color w:val="333333"/>
          <w:spacing w:val="15"/>
          <w:kern w:val="0"/>
          <w:sz w:val="32"/>
          <w:szCs w:val="32"/>
          <w:u w:val="single"/>
        </w:rPr>
      </w:pPr>
      <w:r w:rsidRPr="00C46416">
        <w:rPr>
          <w:rFonts w:ascii="仿宋" w:eastAsia="仿宋" w:hAnsi="仿宋" w:cs="宋体" w:hint="eastAsia"/>
          <w:color w:val="333333"/>
          <w:spacing w:val="15"/>
          <w:kern w:val="0"/>
          <w:sz w:val="32"/>
          <w:szCs w:val="32"/>
        </w:rPr>
        <w:t>(1)</w:t>
      </w:r>
      <w:r w:rsidR="009634EB" w:rsidRPr="00C46416">
        <w:rPr>
          <w:rFonts w:ascii="仿宋" w:eastAsia="仿宋" w:hAnsi="仿宋" w:cs="宋体" w:hint="eastAsia"/>
          <w:color w:val="333333"/>
          <w:spacing w:val="15"/>
          <w:kern w:val="0"/>
          <w:sz w:val="32"/>
          <w:szCs w:val="32"/>
          <w:u w:val="single"/>
        </w:rPr>
        <w:t>关于</w:t>
      </w:r>
      <w:r w:rsidR="00BE2EFD">
        <w:rPr>
          <w:rFonts w:ascii="仿宋" w:eastAsia="仿宋" w:hAnsi="仿宋" w:cs="宋体" w:hint="eastAsia"/>
          <w:color w:val="333333"/>
          <w:spacing w:val="15"/>
          <w:kern w:val="0"/>
          <w:sz w:val="32"/>
          <w:szCs w:val="32"/>
          <w:u w:val="single"/>
        </w:rPr>
        <w:t>意向成为会展大厦</w:t>
      </w:r>
      <w:r w:rsidR="00B473BA">
        <w:rPr>
          <w:rFonts w:ascii="仿宋" w:eastAsia="仿宋" w:hAnsi="仿宋" w:cs="宋体" w:hint="eastAsia"/>
          <w:color w:val="333333"/>
          <w:spacing w:val="15"/>
          <w:kern w:val="0"/>
          <w:sz w:val="32"/>
          <w:szCs w:val="32"/>
          <w:u w:val="single"/>
        </w:rPr>
        <w:t>项目</w:t>
      </w:r>
      <w:r w:rsidR="00BE2EFD" w:rsidRPr="00BE2EFD">
        <w:rPr>
          <w:rFonts w:ascii="仿宋" w:eastAsia="仿宋" w:hAnsi="仿宋" w:cs="宋体" w:hint="eastAsia"/>
          <w:color w:val="333333"/>
          <w:spacing w:val="15"/>
          <w:kern w:val="0"/>
          <w:sz w:val="32"/>
          <w:szCs w:val="32"/>
          <w:u w:val="single"/>
        </w:rPr>
        <w:t>第三</w:t>
      </w:r>
      <w:proofErr w:type="gramStart"/>
      <w:r w:rsidR="00BE2EFD" w:rsidRPr="00BE2EFD">
        <w:rPr>
          <w:rFonts w:ascii="仿宋" w:eastAsia="仿宋" w:hAnsi="仿宋" w:cs="宋体" w:hint="eastAsia"/>
          <w:color w:val="333333"/>
          <w:spacing w:val="15"/>
          <w:kern w:val="0"/>
          <w:sz w:val="32"/>
          <w:szCs w:val="32"/>
          <w:u w:val="single"/>
        </w:rPr>
        <w:t>方渠道</w:t>
      </w:r>
      <w:proofErr w:type="gramEnd"/>
      <w:r w:rsidR="00BE2EFD" w:rsidRPr="00BE2EFD">
        <w:rPr>
          <w:rFonts w:ascii="仿宋" w:eastAsia="仿宋" w:hAnsi="仿宋" w:cs="宋体" w:hint="eastAsia"/>
          <w:color w:val="333333"/>
          <w:spacing w:val="15"/>
          <w:kern w:val="0"/>
          <w:sz w:val="32"/>
          <w:szCs w:val="32"/>
          <w:u w:val="single"/>
        </w:rPr>
        <w:t>机构</w:t>
      </w:r>
      <w:r w:rsidR="009634EB" w:rsidRPr="00C46416">
        <w:rPr>
          <w:rFonts w:ascii="仿宋" w:eastAsia="仿宋" w:hAnsi="仿宋" w:cs="宋体" w:hint="eastAsia"/>
          <w:color w:val="333333"/>
          <w:spacing w:val="15"/>
          <w:kern w:val="0"/>
          <w:sz w:val="32"/>
          <w:szCs w:val="32"/>
          <w:u w:val="single"/>
        </w:rPr>
        <w:t>的函(</w:t>
      </w:r>
      <w:r w:rsidR="009634EB" w:rsidRPr="00C46416">
        <w:rPr>
          <w:rFonts w:ascii="仿宋" w:eastAsia="仿宋" w:hAnsi="微软雅黑" w:cs="宋体" w:hint="eastAsia"/>
          <w:color w:val="333333"/>
          <w:spacing w:val="15"/>
          <w:kern w:val="0"/>
          <w:sz w:val="32"/>
          <w:szCs w:val="32"/>
          <w:u w:val="single"/>
        </w:rPr>
        <w:t> </w:t>
      </w:r>
      <w:r w:rsidR="009634EB" w:rsidRPr="00C46416">
        <w:rPr>
          <w:rFonts w:ascii="仿宋" w:eastAsia="仿宋" w:hAnsi="仿宋" w:cs="宋体" w:hint="eastAsia"/>
          <w:color w:val="333333"/>
          <w:spacing w:val="15"/>
          <w:kern w:val="0"/>
          <w:sz w:val="32"/>
          <w:szCs w:val="32"/>
          <w:u w:val="single"/>
        </w:rPr>
        <w:t>详见附件</w:t>
      </w:r>
      <w:r w:rsidR="006345E5" w:rsidRPr="00C46416">
        <w:rPr>
          <w:rFonts w:ascii="仿宋" w:eastAsia="仿宋" w:hAnsi="仿宋" w:cs="宋体" w:hint="eastAsia"/>
          <w:color w:val="333333"/>
          <w:spacing w:val="15"/>
          <w:kern w:val="0"/>
          <w:sz w:val="32"/>
          <w:szCs w:val="32"/>
          <w:u w:val="single"/>
        </w:rPr>
        <w:t>一</w:t>
      </w:r>
      <w:r w:rsidR="009634EB" w:rsidRPr="00C46416">
        <w:rPr>
          <w:rFonts w:ascii="仿宋" w:eastAsia="仿宋" w:hAnsi="仿宋" w:cs="宋体" w:hint="eastAsia"/>
          <w:color w:val="333333"/>
          <w:spacing w:val="15"/>
          <w:kern w:val="0"/>
          <w:sz w:val="32"/>
          <w:szCs w:val="32"/>
          <w:u w:val="single"/>
        </w:rPr>
        <w:t>）</w:t>
      </w:r>
      <w:r w:rsidR="006E590B" w:rsidRPr="00C46416">
        <w:rPr>
          <w:rFonts w:ascii="仿宋" w:eastAsia="仿宋" w:hAnsi="仿宋" w:cs="宋体" w:hint="eastAsia"/>
          <w:color w:val="333333"/>
          <w:spacing w:val="15"/>
          <w:kern w:val="0"/>
          <w:sz w:val="32"/>
          <w:szCs w:val="32"/>
          <w:u w:val="single"/>
        </w:rPr>
        <w:t>；</w:t>
      </w:r>
    </w:p>
    <w:p w14:paraId="4481604C" w14:textId="77777777" w:rsidR="006E58BF" w:rsidRPr="00C46416" w:rsidRDefault="009634EB" w:rsidP="00E92614">
      <w:pPr>
        <w:widowControl/>
        <w:spacing w:line="560" w:lineRule="atLeast"/>
        <w:ind w:firstLineChars="200" w:firstLine="700"/>
        <w:rPr>
          <w:rFonts w:ascii="仿宋" w:eastAsia="仿宋" w:hAnsi="仿宋" w:cs="宋体"/>
          <w:color w:val="333333"/>
          <w:spacing w:val="15"/>
          <w:kern w:val="0"/>
          <w:sz w:val="32"/>
          <w:szCs w:val="32"/>
          <w:u w:val="single"/>
        </w:rPr>
      </w:pPr>
      <w:r w:rsidRPr="00C46416">
        <w:rPr>
          <w:rFonts w:ascii="仿宋" w:eastAsia="仿宋" w:hAnsi="仿宋" w:cs="宋体" w:hint="eastAsia"/>
          <w:color w:val="333333"/>
          <w:spacing w:val="15"/>
          <w:kern w:val="0"/>
          <w:sz w:val="32"/>
          <w:szCs w:val="32"/>
        </w:rPr>
        <w:t>(2)</w:t>
      </w:r>
      <w:r w:rsidR="006E58BF" w:rsidRPr="00C46416">
        <w:rPr>
          <w:rFonts w:ascii="仿宋" w:eastAsia="仿宋" w:hAnsi="仿宋" w:cs="宋体" w:hint="eastAsia"/>
          <w:color w:val="333333"/>
          <w:spacing w:val="15"/>
          <w:kern w:val="0"/>
          <w:sz w:val="32"/>
          <w:szCs w:val="32"/>
          <w:u w:val="single"/>
        </w:rPr>
        <w:t>营业执照、税务登记证</w:t>
      </w:r>
      <w:r w:rsidR="00F61349" w:rsidRPr="00C46416">
        <w:rPr>
          <w:rFonts w:ascii="仿宋" w:eastAsia="仿宋" w:hAnsi="仿宋" w:cs="宋体" w:hint="eastAsia"/>
          <w:color w:val="333333"/>
          <w:spacing w:val="15"/>
          <w:kern w:val="0"/>
          <w:sz w:val="32"/>
          <w:szCs w:val="32"/>
          <w:u w:val="single"/>
        </w:rPr>
        <w:t>、法人身份证</w:t>
      </w:r>
      <w:r w:rsidR="006E58BF" w:rsidRPr="00C46416">
        <w:rPr>
          <w:rFonts w:ascii="仿宋" w:eastAsia="仿宋" w:hAnsi="仿宋" w:cs="宋体" w:hint="eastAsia"/>
          <w:color w:val="333333"/>
          <w:spacing w:val="15"/>
          <w:kern w:val="0"/>
          <w:sz w:val="32"/>
          <w:szCs w:val="32"/>
          <w:u w:val="single"/>
        </w:rPr>
        <w:t>等证照资料；</w:t>
      </w:r>
    </w:p>
    <w:p w14:paraId="3258259E" w14:textId="77777777" w:rsidR="006E58BF" w:rsidRPr="00C46416" w:rsidRDefault="009634EB" w:rsidP="00E92614">
      <w:pPr>
        <w:widowControl/>
        <w:spacing w:line="560" w:lineRule="atLeast"/>
        <w:ind w:firstLineChars="200" w:firstLine="700"/>
        <w:rPr>
          <w:rFonts w:ascii="仿宋" w:eastAsia="仿宋" w:hAnsi="仿宋" w:cs="宋体"/>
          <w:color w:val="333333"/>
          <w:spacing w:val="15"/>
          <w:kern w:val="0"/>
          <w:sz w:val="32"/>
          <w:szCs w:val="32"/>
          <w:u w:val="single"/>
        </w:rPr>
      </w:pPr>
      <w:r w:rsidRPr="00C46416">
        <w:rPr>
          <w:rFonts w:ascii="仿宋" w:eastAsia="仿宋" w:hAnsi="仿宋" w:cs="宋体" w:hint="eastAsia"/>
          <w:color w:val="333333"/>
          <w:spacing w:val="15"/>
          <w:kern w:val="0"/>
          <w:sz w:val="32"/>
          <w:szCs w:val="32"/>
        </w:rPr>
        <w:lastRenderedPageBreak/>
        <w:t>(3)</w:t>
      </w:r>
      <w:r w:rsidR="006E58BF" w:rsidRPr="00C46416">
        <w:rPr>
          <w:rFonts w:ascii="仿宋" w:eastAsia="仿宋" w:hAnsi="仿宋" w:cs="宋体" w:hint="eastAsia"/>
          <w:color w:val="333333"/>
          <w:spacing w:val="15"/>
          <w:kern w:val="0"/>
          <w:sz w:val="32"/>
          <w:szCs w:val="32"/>
          <w:u w:val="single"/>
        </w:rPr>
        <w:t>企业法定代表人资格证明及有效委托授权书</w:t>
      </w:r>
      <w:r w:rsidRPr="00C46416">
        <w:rPr>
          <w:rFonts w:ascii="仿宋" w:eastAsia="仿宋" w:hAnsi="仿宋" w:cs="宋体" w:hint="eastAsia"/>
          <w:color w:val="333333"/>
          <w:spacing w:val="15"/>
          <w:kern w:val="0"/>
          <w:sz w:val="32"/>
          <w:szCs w:val="32"/>
          <w:u w:val="single"/>
        </w:rPr>
        <w:t>。</w:t>
      </w:r>
    </w:p>
    <w:p w14:paraId="7AA7E859" w14:textId="77777777" w:rsidR="006E58BF" w:rsidRPr="00531302" w:rsidRDefault="006E58BF" w:rsidP="00E92614">
      <w:pPr>
        <w:widowControl/>
        <w:spacing w:line="560" w:lineRule="atLeast"/>
        <w:ind w:firstLineChars="200" w:firstLine="700"/>
        <w:rPr>
          <w:rFonts w:ascii="黑体" w:eastAsia="黑体" w:hAnsi="黑体" w:cs="宋体"/>
          <w:bCs/>
          <w:color w:val="333333"/>
          <w:spacing w:val="15"/>
          <w:kern w:val="0"/>
          <w:sz w:val="32"/>
          <w:szCs w:val="32"/>
        </w:rPr>
      </w:pPr>
      <w:r w:rsidRPr="00531302">
        <w:rPr>
          <w:rFonts w:ascii="黑体" w:eastAsia="黑体" w:hAnsi="黑体" w:cs="宋体" w:hint="eastAsia"/>
          <w:bCs/>
          <w:color w:val="333333"/>
          <w:spacing w:val="15"/>
          <w:kern w:val="0"/>
          <w:sz w:val="32"/>
          <w:szCs w:val="32"/>
        </w:rPr>
        <w:t>五、</w:t>
      </w:r>
      <w:r w:rsidR="00E6572D">
        <w:rPr>
          <w:rFonts w:ascii="黑体" w:eastAsia="黑体" w:hAnsi="黑体" w:cs="宋体" w:hint="eastAsia"/>
          <w:bCs/>
          <w:color w:val="333333"/>
          <w:spacing w:val="15"/>
          <w:kern w:val="0"/>
          <w:sz w:val="32"/>
          <w:szCs w:val="32"/>
        </w:rPr>
        <w:t>我司</w:t>
      </w:r>
      <w:r w:rsidRPr="00531302">
        <w:rPr>
          <w:rFonts w:ascii="黑体" w:eastAsia="黑体" w:hAnsi="黑体" w:cs="宋体" w:hint="eastAsia"/>
          <w:bCs/>
          <w:color w:val="333333"/>
          <w:spacing w:val="15"/>
          <w:kern w:val="0"/>
          <w:sz w:val="32"/>
          <w:szCs w:val="32"/>
        </w:rPr>
        <w:t>提供以下文件</w:t>
      </w:r>
    </w:p>
    <w:p w14:paraId="1689A940" w14:textId="77777777" w:rsidR="006E590B" w:rsidRPr="00FF4A79" w:rsidRDefault="006E590B" w:rsidP="00E92614">
      <w:pPr>
        <w:widowControl/>
        <w:spacing w:line="560" w:lineRule="atLeast"/>
        <w:ind w:firstLineChars="200" w:firstLine="700"/>
        <w:rPr>
          <w:rFonts w:ascii="仿宋" w:eastAsia="仿宋" w:hAnsi="仿宋" w:cs="宋体"/>
          <w:color w:val="333333"/>
          <w:spacing w:val="15"/>
          <w:kern w:val="0"/>
          <w:sz w:val="32"/>
          <w:szCs w:val="32"/>
        </w:rPr>
      </w:pPr>
      <w:r w:rsidRPr="00C46416">
        <w:rPr>
          <w:rFonts w:ascii="仿宋" w:eastAsia="仿宋" w:hAnsi="仿宋" w:cs="宋体" w:hint="eastAsia"/>
          <w:color w:val="333333"/>
          <w:spacing w:val="15"/>
          <w:kern w:val="0"/>
          <w:sz w:val="32"/>
          <w:szCs w:val="32"/>
        </w:rPr>
        <w:t>(1)</w:t>
      </w:r>
      <w:r w:rsidRPr="00FF4A79">
        <w:rPr>
          <w:rFonts w:ascii="仿宋" w:eastAsia="仿宋" w:hAnsi="仿宋" w:cs="宋体" w:hint="eastAsia"/>
          <w:color w:val="333333"/>
          <w:spacing w:val="15"/>
          <w:kern w:val="0"/>
          <w:sz w:val="32"/>
          <w:szCs w:val="32"/>
        </w:rPr>
        <w:t>关于</w:t>
      </w:r>
      <w:r w:rsidR="00E6572D" w:rsidRPr="00E6572D">
        <w:rPr>
          <w:rFonts w:ascii="仿宋" w:eastAsia="仿宋" w:hAnsi="仿宋" w:cs="宋体" w:hint="eastAsia"/>
          <w:color w:val="333333"/>
          <w:spacing w:val="15"/>
          <w:kern w:val="0"/>
          <w:sz w:val="32"/>
          <w:szCs w:val="32"/>
        </w:rPr>
        <w:t>意向成为会展大厦项目第三</w:t>
      </w:r>
      <w:proofErr w:type="gramStart"/>
      <w:r w:rsidR="00E6572D" w:rsidRPr="00E6572D">
        <w:rPr>
          <w:rFonts w:ascii="仿宋" w:eastAsia="仿宋" w:hAnsi="仿宋" w:cs="宋体" w:hint="eastAsia"/>
          <w:color w:val="333333"/>
          <w:spacing w:val="15"/>
          <w:kern w:val="0"/>
          <w:sz w:val="32"/>
          <w:szCs w:val="32"/>
        </w:rPr>
        <w:t>方渠道</w:t>
      </w:r>
      <w:proofErr w:type="gramEnd"/>
      <w:r w:rsidR="00E6572D" w:rsidRPr="00E6572D">
        <w:rPr>
          <w:rFonts w:ascii="仿宋" w:eastAsia="仿宋" w:hAnsi="仿宋" w:cs="宋体" w:hint="eastAsia"/>
          <w:color w:val="333333"/>
          <w:spacing w:val="15"/>
          <w:kern w:val="0"/>
          <w:sz w:val="32"/>
          <w:szCs w:val="32"/>
        </w:rPr>
        <w:t>机构的函</w:t>
      </w:r>
      <w:r w:rsidR="004C2194">
        <w:rPr>
          <w:rFonts w:ascii="仿宋" w:eastAsia="仿宋" w:hAnsi="仿宋" w:cs="宋体" w:hint="eastAsia"/>
          <w:color w:val="333333"/>
          <w:spacing w:val="15"/>
          <w:kern w:val="0"/>
          <w:sz w:val="32"/>
          <w:szCs w:val="32"/>
        </w:rPr>
        <w:t>(</w:t>
      </w:r>
      <w:r w:rsidRPr="00FF4A79">
        <w:rPr>
          <w:rFonts w:ascii="仿宋" w:eastAsia="仿宋" w:hAnsi="仿宋" w:cs="宋体" w:hint="eastAsia"/>
          <w:color w:val="333333"/>
          <w:spacing w:val="15"/>
          <w:kern w:val="0"/>
          <w:sz w:val="32"/>
          <w:szCs w:val="32"/>
        </w:rPr>
        <w:t>详见附件</w:t>
      </w:r>
      <w:r w:rsidR="006345E5" w:rsidRPr="00FF4A79">
        <w:rPr>
          <w:rFonts w:ascii="仿宋" w:eastAsia="仿宋" w:hAnsi="仿宋" w:cs="宋体" w:hint="eastAsia"/>
          <w:color w:val="333333"/>
          <w:spacing w:val="15"/>
          <w:kern w:val="0"/>
          <w:sz w:val="32"/>
          <w:szCs w:val="32"/>
        </w:rPr>
        <w:t>一</w:t>
      </w:r>
      <w:r w:rsidRPr="00FF4A79">
        <w:rPr>
          <w:rFonts w:ascii="仿宋" w:eastAsia="仿宋" w:hAnsi="仿宋" w:cs="宋体" w:hint="eastAsia"/>
          <w:color w:val="333333"/>
          <w:spacing w:val="15"/>
          <w:kern w:val="0"/>
          <w:sz w:val="32"/>
          <w:szCs w:val="32"/>
        </w:rPr>
        <w:t>）；</w:t>
      </w:r>
    </w:p>
    <w:p w14:paraId="3A2ECD19" w14:textId="77777777" w:rsidR="006E58BF" w:rsidRPr="00FF4A79" w:rsidRDefault="006E590B" w:rsidP="00E92614">
      <w:pPr>
        <w:widowControl/>
        <w:spacing w:line="560" w:lineRule="atLeast"/>
        <w:ind w:firstLineChars="200" w:firstLine="700"/>
        <w:rPr>
          <w:rFonts w:ascii="仿宋" w:eastAsia="仿宋" w:hAnsi="仿宋" w:cs="宋体"/>
          <w:color w:val="333333"/>
          <w:spacing w:val="15"/>
          <w:kern w:val="0"/>
          <w:sz w:val="32"/>
          <w:szCs w:val="32"/>
        </w:rPr>
      </w:pPr>
      <w:r w:rsidRPr="00C46416">
        <w:rPr>
          <w:rFonts w:ascii="仿宋" w:eastAsia="仿宋" w:hAnsi="仿宋" w:cs="宋体" w:hint="eastAsia"/>
          <w:color w:val="333333"/>
          <w:spacing w:val="15"/>
          <w:kern w:val="0"/>
          <w:sz w:val="32"/>
          <w:szCs w:val="32"/>
        </w:rPr>
        <w:t>(2)</w:t>
      </w:r>
      <w:r w:rsidR="00E6572D" w:rsidRPr="00E6572D">
        <w:rPr>
          <w:rFonts w:ascii="仿宋" w:eastAsia="仿宋" w:hAnsi="仿宋" w:cs="宋体" w:hint="eastAsia"/>
          <w:color w:val="333333"/>
          <w:spacing w:val="15"/>
          <w:kern w:val="0"/>
          <w:sz w:val="32"/>
          <w:szCs w:val="32"/>
        </w:rPr>
        <w:t xml:space="preserve"> 会展大厦项目第三</w:t>
      </w:r>
      <w:proofErr w:type="gramStart"/>
      <w:r w:rsidR="00E6572D" w:rsidRPr="00E6572D">
        <w:rPr>
          <w:rFonts w:ascii="仿宋" w:eastAsia="仿宋" w:hAnsi="仿宋" w:cs="宋体" w:hint="eastAsia"/>
          <w:color w:val="333333"/>
          <w:spacing w:val="15"/>
          <w:kern w:val="0"/>
          <w:sz w:val="32"/>
          <w:szCs w:val="32"/>
        </w:rPr>
        <w:t>方渠道</w:t>
      </w:r>
      <w:proofErr w:type="gramEnd"/>
      <w:r w:rsidR="00E6572D" w:rsidRPr="00E6572D">
        <w:rPr>
          <w:rFonts w:ascii="仿宋" w:eastAsia="仿宋" w:hAnsi="仿宋" w:cs="宋体" w:hint="eastAsia"/>
          <w:color w:val="333333"/>
          <w:spacing w:val="15"/>
          <w:kern w:val="0"/>
          <w:sz w:val="32"/>
          <w:szCs w:val="32"/>
        </w:rPr>
        <w:t>机构</w:t>
      </w:r>
      <w:r w:rsidR="006E58BF" w:rsidRPr="00FF4A79">
        <w:rPr>
          <w:rFonts w:ascii="仿宋" w:eastAsia="仿宋" w:hAnsi="仿宋" w:cs="宋体" w:hint="eastAsia"/>
          <w:color w:val="333333"/>
          <w:spacing w:val="15"/>
          <w:kern w:val="0"/>
          <w:sz w:val="32"/>
          <w:szCs w:val="32"/>
        </w:rPr>
        <w:t>协议</w:t>
      </w:r>
      <w:r w:rsidR="00E808BD" w:rsidRPr="00FF4A79">
        <w:rPr>
          <w:rFonts w:ascii="仿宋" w:eastAsia="仿宋" w:hAnsi="仿宋" w:cs="宋体" w:hint="eastAsia"/>
          <w:color w:val="333333"/>
          <w:spacing w:val="15"/>
          <w:kern w:val="0"/>
          <w:sz w:val="32"/>
          <w:szCs w:val="32"/>
        </w:rPr>
        <w:t>及</w:t>
      </w:r>
      <w:r w:rsidRPr="00FF4A79">
        <w:rPr>
          <w:rFonts w:ascii="仿宋" w:eastAsia="仿宋" w:hAnsi="仿宋" w:cs="宋体" w:hint="eastAsia"/>
          <w:color w:val="333333"/>
          <w:spacing w:val="15"/>
          <w:kern w:val="0"/>
          <w:sz w:val="32"/>
          <w:szCs w:val="32"/>
        </w:rPr>
        <w:t>附件</w:t>
      </w:r>
      <w:r w:rsidR="004C2194">
        <w:rPr>
          <w:rFonts w:ascii="仿宋" w:eastAsia="仿宋" w:hAnsi="仿宋" w:cs="宋体" w:hint="eastAsia"/>
          <w:color w:val="333333"/>
          <w:spacing w:val="15"/>
          <w:kern w:val="0"/>
          <w:sz w:val="32"/>
          <w:szCs w:val="32"/>
        </w:rPr>
        <w:t>(</w:t>
      </w:r>
      <w:r w:rsidRPr="00FF4A79">
        <w:rPr>
          <w:rFonts w:ascii="仿宋" w:eastAsia="仿宋" w:hAnsi="仿宋" w:cs="宋体" w:hint="eastAsia"/>
          <w:color w:val="333333"/>
          <w:spacing w:val="15"/>
          <w:kern w:val="0"/>
          <w:sz w:val="32"/>
          <w:szCs w:val="32"/>
        </w:rPr>
        <w:t>详见附件</w:t>
      </w:r>
      <w:r w:rsidR="006345E5" w:rsidRPr="00FF4A79">
        <w:rPr>
          <w:rFonts w:ascii="仿宋" w:eastAsia="仿宋" w:hAnsi="仿宋" w:cs="宋体" w:hint="eastAsia"/>
          <w:color w:val="333333"/>
          <w:spacing w:val="15"/>
          <w:kern w:val="0"/>
          <w:sz w:val="32"/>
          <w:szCs w:val="32"/>
        </w:rPr>
        <w:t>二</w:t>
      </w:r>
      <w:r w:rsidRPr="00FF4A79">
        <w:rPr>
          <w:rFonts w:ascii="仿宋" w:eastAsia="仿宋" w:hAnsi="仿宋" w:cs="宋体" w:hint="eastAsia"/>
          <w:color w:val="333333"/>
          <w:spacing w:val="15"/>
          <w:kern w:val="0"/>
          <w:sz w:val="32"/>
          <w:szCs w:val="32"/>
        </w:rPr>
        <w:t>）。</w:t>
      </w:r>
    </w:p>
    <w:p w14:paraId="307F118C" w14:textId="77777777" w:rsidR="006E58BF" w:rsidRPr="00531302" w:rsidRDefault="006E58BF" w:rsidP="00E92614">
      <w:pPr>
        <w:widowControl/>
        <w:spacing w:line="560" w:lineRule="atLeast"/>
        <w:ind w:firstLine="560"/>
        <w:rPr>
          <w:rFonts w:ascii="黑体" w:eastAsia="黑体" w:hAnsi="黑体" w:cs="宋体"/>
          <w:bCs/>
          <w:color w:val="333333"/>
          <w:spacing w:val="15"/>
          <w:kern w:val="0"/>
          <w:sz w:val="32"/>
          <w:szCs w:val="32"/>
        </w:rPr>
      </w:pPr>
      <w:r w:rsidRPr="00531302">
        <w:rPr>
          <w:rFonts w:ascii="黑体" w:eastAsia="黑体" w:hAnsi="黑体" w:cs="宋体" w:hint="eastAsia"/>
          <w:bCs/>
          <w:color w:val="333333"/>
          <w:spacing w:val="15"/>
          <w:kern w:val="0"/>
          <w:sz w:val="32"/>
          <w:szCs w:val="32"/>
        </w:rPr>
        <w:t>六、联系方式</w:t>
      </w:r>
    </w:p>
    <w:p w14:paraId="15D0FD0E" w14:textId="77777777" w:rsidR="00A806A1" w:rsidRPr="00C46416" w:rsidRDefault="006E58BF" w:rsidP="00E92614">
      <w:pPr>
        <w:widowControl/>
        <w:spacing w:line="560" w:lineRule="atLeast"/>
        <w:ind w:firstLineChars="200" w:firstLine="700"/>
        <w:rPr>
          <w:rFonts w:ascii="仿宋" w:eastAsia="仿宋" w:hAnsi="仿宋" w:cs="宋体"/>
          <w:color w:val="333333"/>
          <w:spacing w:val="15"/>
          <w:kern w:val="0"/>
          <w:sz w:val="32"/>
          <w:szCs w:val="32"/>
        </w:rPr>
      </w:pPr>
      <w:r w:rsidRPr="00C46416">
        <w:rPr>
          <w:rFonts w:ascii="仿宋" w:eastAsia="仿宋" w:hAnsi="仿宋" w:cs="宋体" w:hint="eastAsia"/>
          <w:color w:val="333333"/>
          <w:spacing w:val="15"/>
          <w:kern w:val="0"/>
          <w:sz w:val="32"/>
          <w:szCs w:val="32"/>
        </w:rPr>
        <w:t xml:space="preserve">联 系 </w:t>
      </w:r>
      <w:r w:rsidR="00A806A1" w:rsidRPr="00C46416">
        <w:rPr>
          <w:rFonts w:ascii="仿宋" w:eastAsia="仿宋" w:hAnsi="仿宋" w:cs="宋体" w:hint="eastAsia"/>
          <w:color w:val="333333"/>
          <w:spacing w:val="15"/>
          <w:kern w:val="0"/>
          <w:sz w:val="32"/>
          <w:szCs w:val="32"/>
        </w:rPr>
        <w:t>人：</w:t>
      </w:r>
      <w:r w:rsidR="00BE2EFD">
        <w:rPr>
          <w:rFonts w:ascii="仿宋" w:eastAsia="仿宋" w:hAnsi="仿宋" w:cs="宋体" w:hint="eastAsia"/>
          <w:color w:val="333333"/>
          <w:spacing w:val="15"/>
          <w:kern w:val="0"/>
          <w:sz w:val="32"/>
          <w:szCs w:val="32"/>
        </w:rPr>
        <w:t>郭</w:t>
      </w:r>
      <w:r w:rsidR="006C1ABE" w:rsidRPr="00C46416">
        <w:rPr>
          <w:rFonts w:ascii="仿宋" w:eastAsia="仿宋" w:hAnsi="仿宋" w:cs="宋体" w:hint="eastAsia"/>
          <w:color w:val="333333"/>
          <w:spacing w:val="15"/>
          <w:kern w:val="0"/>
          <w:sz w:val="32"/>
          <w:szCs w:val="32"/>
        </w:rPr>
        <w:t>先生</w:t>
      </w:r>
      <w:r w:rsidR="00A806A1" w:rsidRPr="00C46416">
        <w:rPr>
          <w:rFonts w:ascii="仿宋" w:eastAsia="仿宋" w:hAnsi="仿宋" w:cs="宋体" w:hint="eastAsia"/>
          <w:color w:val="333333"/>
          <w:spacing w:val="15"/>
          <w:kern w:val="0"/>
          <w:sz w:val="32"/>
          <w:szCs w:val="32"/>
        </w:rPr>
        <w:t xml:space="preserve"> </w:t>
      </w:r>
      <w:r w:rsidR="00BE2EFD">
        <w:rPr>
          <w:rFonts w:ascii="仿宋" w:eastAsia="仿宋" w:hAnsi="仿宋" w:cs="宋体" w:hint="eastAsia"/>
          <w:color w:val="333333"/>
          <w:spacing w:val="15"/>
          <w:kern w:val="0"/>
          <w:sz w:val="32"/>
          <w:szCs w:val="32"/>
        </w:rPr>
        <w:t>13302244022</w:t>
      </w:r>
      <w:r w:rsidR="00A806A1" w:rsidRPr="00C46416">
        <w:rPr>
          <w:rFonts w:ascii="仿宋" w:eastAsia="仿宋" w:hAnsi="仿宋" w:cs="宋体" w:hint="eastAsia"/>
          <w:color w:val="333333"/>
          <w:spacing w:val="15"/>
          <w:kern w:val="0"/>
          <w:sz w:val="32"/>
          <w:szCs w:val="32"/>
        </w:rPr>
        <w:t xml:space="preserve">            </w:t>
      </w:r>
    </w:p>
    <w:p w14:paraId="0D88C9B9" w14:textId="77777777" w:rsidR="006E58BF" w:rsidRPr="00C46416" w:rsidRDefault="006E58BF" w:rsidP="00E92614">
      <w:pPr>
        <w:widowControl/>
        <w:shd w:val="clear" w:color="auto" w:fill="FFFFFF"/>
        <w:ind w:firstLineChars="200" w:firstLine="700"/>
        <w:rPr>
          <w:rFonts w:ascii="仿宋" w:eastAsia="仿宋" w:hAnsi="仿宋" w:cs="宋体"/>
          <w:color w:val="333333"/>
          <w:spacing w:val="15"/>
          <w:kern w:val="0"/>
          <w:sz w:val="32"/>
          <w:szCs w:val="32"/>
        </w:rPr>
      </w:pPr>
      <w:r w:rsidRPr="00C46416">
        <w:rPr>
          <w:rFonts w:ascii="仿宋" w:eastAsia="仿宋" w:hAnsi="仿宋" w:cs="宋体" w:hint="eastAsia"/>
          <w:color w:val="333333"/>
          <w:spacing w:val="15"/>
          <w:kern w:val="0"/>
          <w:sz w:val="32"/>
          <w:szCs w:val="32"/>
        </w:rPr>
        <w:t>公告期限：至</w:t>
      </w:r>
      <w:r w:rsidRPr="00C46416">
        <w:rPr>
          <w:rFonts w:ascii="仿宋" w:eastAsia="仿宋" w:hAnsi="仿宋" w:cs="宋体"/>
          <w:color w:val="333333"/>
          <w:spacing w:val="15"/>
          <w:kern w:val="0"/>
          <w:sz w:val="32"/>
          <w:szCs w:val="32"/>
        </w:rPr>
        <w:t>20</w:t>
      </w:r>
      <w:r w:rsidR="00DE4D89" w:rsidRPr="00C46416">
        <w:rPr>
          <w:rFonts w:ascii="仿宋" w:eastAsia="仿宋" w:hAnsi="仿宋" w:cs="宋体" w:hint="eastAsia"/>
          <w:color w:val="333333"/>
          <w:spacing w:val="15"/>
          <w:kern w:val="0"/>
          <w:sz w:val="32"/>
          <w:szCs w:val="32"/>
        </w:rPr>
        <w:t>2</w:t>
      </w:r>
      <w:r w:rsidR="00BE2EFD">
        <w:rPr>
          <w:rFonts w:ascii="仿宋" w:eastAsia="仿宋" w:hAnsi="仿宋" w:cs="宋体" w:hint="eastAsia"/>
          <w:color w:val="333333"/>
          <w:spacing w:val="15"/>
          <w:kern w:val="0"/>
          <w:sz w:val="32"/>
          <w:szCs w:val="32"/>
        </w:rPr>
        <w:t>2</w:t>
      </w:r>
      <w:r w:rsidRPr="00C46416">
        <w:rPr>
          <w:rFonts w:ascii="仿宋" w:eastAsia="仿宋" w:hAnsi="仿宋" w:cs="宋体" w:hint="eastAsia"/>
          <w:color w:val="333333"/>
          <w:spacing w:val="15"/>
          <w:kern w:val="0"/>
          <w:sz w:val="32"/>
          <w:szCs w:val="32"/>
        </w:rPr>
        <w:t>年</w:t>
      </w:r>
      <w:r w:rsidR="00BE2EFD">
        <w:rPr>
          <w:rFonts w:ascii="仿宋" w:eastAsia="仿宋" w:hAnsi="仿宋" w:cs="宋体" w:hint="eastAsia"/>
          <w:color w:val="333333"/>
          <w:spacing w:val="15"/>
          <w:kern w:val="0"/>
          <w:sz w:val="32"/>
          <w:szCs w:val="32"/>
        </w:rPr>
        <w:t xml:space="preserve">  </w:t>
      </w:r>
      <w:r w:rsidRPr="00C46416">
        <w:rPr>
          <w:rFonts w:ascii="仿宋" w:eastAsia="仿宋" w:hAnsi="仿宋" w:cs="宋体" w:hint="eastAsia"/>
          <w:color w:val="333333"/>
          <w:spacing w:val="15"/>
          <w:kern w:val="0"/>
          <w:sz w:val="32"/>
          <w:szCs w:val="32"/>
        </w:rPr>
        <w:t>月</w:t>
      </w:r>
      <w:r w:rsidR="00BE2EFD">
        <w:rPr>
          <w:rFonts w:ascii="仿宋" w:eastAsia="仿宋" w:hAnsi="仿宋" w:cs="宋体" w:hint="eastAsia"/>
          <w:color w:val="333333"/>
          <w:spacing w:val="15"/>
          <w:kern w:val="0"/>
          <w:sz w:val="32"/>
          <w:szCs w:val="32"/>
        </w:rPr>
        <w:t xml:space="preserve">  </w:t>
      </w:r>
      <w:r w:rsidRPr="00C46416">
        <w:rPr>
          <w:rFonts w:ascii="仿宋" w:eastAsia="仿宋" w:hAnsi="仿宋" w:cs="宋体" w:hint="eastAsia"/>
          <w:color w:val="333333"/>
          <w:spacing w:val="15"/>
          <w:kern w:val="0"/>
          <w:sz w:val="32"/>
          <w:szCs w:val="32"/>
        </w:rPr>
        <w:t>日止。</w:t>
      </w:r>
    </w:p>
    <w:p w14:paraId="53AF6432" w14:textId="77777777" w:rsidR="004F0F4D" w:rsidRPr="00C46416" w:rsidRDefault="006E58BF" w:rsidP="00E92614">
      <w:pPr>
        <w:widowControl/>
        <w:spacing w:line="560" w:lineRule="atLeast"/>
        <w:ind w:firstLine="2100"/>
        <w:rPr>
          <w:rFonts w:ascii="仿宋" w:eastAsia="仿宋" w:hAnsi="仿宋" w:cs="宋体"/>
          <w:color w:val="333333"/>
          <w:spacing w:val="15"/>
          <w:kern w:val="0"/>
          <w:sz w:val="32"/>
          <w:szCs w:val="32"/>
        </w:rPr>
      </w:pPr>
      <w:r w:rsidRPr="00C46416">
        <w:rPr>
          <w:rFonts w:ascii="仿宋" w:eastAsia="仿宋" w:hAnsi="微软雅黑" w:cs="宋体" w:hint="eastAsia"/>
          <w:color w:val="333333"/>
          <w:spacing w:val="15"/>
          <w:kern w:val="0"/>
          <w:sz w:val="32"/>
          <w:szCs w:val="32"/>
        </w:rPr>
        <w:t> </w:t>
      </w:r>
      <w:r w:rsidRPr="00C46416">
        <w:rPr>
          <w:rFonts w:ascii="仿宋" w:eastAsia="仿宋" w:hAnsi="仿宋" w:cs="宋体" w:hint="eastAsia"/>
          <w:color w:val="333333"/>
          <w:spacing w:val="15"/>
          <w:kern w:val="0"/>
          <w:sz w:val="32"/>
          <w:szCs w:val="32"/>
        </w:rPr>
        <w:t xml:space="preserve"> </w:t>
      </w:r>
      <w:r w:rsidRPr="00C46416">
        <w:rPr>
          <w:rFonts w:ascii="仿宋" w:eastAsia="仿宋" w:hAnsi="微软雅黑" w:cs="宋体" w:hint="eastAsia"/>
          <w:color w:val="333333"/>
          <w:spacing w:val="15"/>
          <w:kern w:val="0"/>
          <w:sz w:val="32"/>
          <w:szCs w:val="32"/>
        </w:rPr>
        <w:t> </w:t>
      </w:r>
      <w:r w:rsidRPr="00C46416">
        <w:rPr>
          <w:rFonts w:ascii="仿宋" w:eastAsia="仿宋" w:hAnsi="仿宋" w:cs="宋体" w:hint="eastAsia"/>
          <w:color w:val="333333"/>
          <w:spacing w:val="15"/>
          <w:kern w:val="0"/>
          <w:sz w:val="32"/>
          <w:szCs w:val="32"/>
        </w:rPr>
        <w:t xml:space="preserve"> </w:t>
      </w:r>
      <w:r w:rsidRPr="00C46416">
        <w:rPr>
          <w:rFonts w:ascii="仿宋" w:eastAsia="仿宋" w:hAnsi="微软雅黑" w:cs="宋体" w:hint="eastAsia"/>
          <w:color w:val="333333"/>
          <w:spacing w:val="15"/>
          <w:kern w:val="0"/>
          <w:sz w:val="32"/>
          <w:szCs w:val="32"/>
        </w:rPr>
        <w:t> </w:t>
      </w:r>
      <w:r w:rsidRPr="00C46416">
        <w:rPr>
          <w:rFonts w:ascii="仿宋" w:eastAsia="仿宋" w:hAnsi="仿宋" w:cs="宋体" w:hint="eastAsia"/>
          <w:color w:val="333333"/>
          <w:spacing w:val="15"/>
          <w:kern w:val="0"/>
          <w:sz w:val="32"/>
          <w:szCs w:val="32"/>
        </w:rPr>
        <w:t xml:space="preserve"> </w:t>
      </w:r>
      <w:r w:rsidRPr="00C46416">
        <w:rPr>
          <w:rFonts w:ascii="仿宋" w:eastAsia="仿宋" w:hAnsi="微软雅黑" w:cs="宋体" w:hint="eastAsia"/>
          <w:color w:val="333333"/>
          <w:spacing w:val="15"/>
          <w:kern w:val="0"/>
          <w:sz w:val="32"/>
          <w:szCs w:val="32"/>
        </w:rPr>
        <w:t> </w:t>
      </w:r>
      <w:r w:rsidRPr="00C46416">
        <w:rPr>
          <w:rFonts w:ascii="仿宋" w:eastAsia="仿宋" w:hAnsi="仿宋" w:cs="宋体" w:hint="eastAsia"/>
          <w:color w:val="333333"/>
          <w:spacing w:val="15"/>
          <w:kern w:val="0"/>
          <w:sz w:val="32"/>
          <w:szCs w:val="32"/>
        </w:rPr>
        <w:t xml:space="preserve"> </w:t>
      </w:r>
      <w:r w:rsidRPr="00C46416">
        <w:rPr>
          <w:rFonts w:ascii="仿宋" w:eastAsia="仿宋" w:hAnsi="微软雅黑" w:cs="宋体" w:hint="eastAsia"/>
          <w:color w:val="333333"/>
          <w:spacing w:val="15"/>
          <w:kern w:val="0"/>
          <w:sz w:val="32"/>
          <w:szCs w:val="32"/>
        </w:rPr>
        <w:t> </w:t>
      </w:r>
      <w:r w:rsidRPr="00C46416">
        <w:rPr>
          <w:rFonts w:ascii="仿宋" w:eastAsia="仿宋" w:hAnsi="仿宋" w:cs="宋体" w:hint="eastAsia"/>
          <w:color w:val="333333"/>
          <w:spacing w:val="15"/>
          <w:kern w:val="0"/>
          <w:sz w:val="32"/>
          <w:szCs w:val="32"/>
        </w:rPr>
        <w:t xml:space="preserve"> </w:t>
      </w:r>
      <w:r w:rsidRPr="00C46416">
        <w:rPr>
          <w:rFonts w:ascii="仿宋" w:eastAsia="仿宋" w:hAnsi="微软雅黑" w:cs="宋体" w:hint="eastAsia"/>
          <w:color w:val="333333"/>
          <w:spacing w:val="15"/>
          <w:kern w:val="0"/>
          <w:sz w:val="32"/>
          <w:szCs w:val="32"/>
        </w:rPr>
        <w:t>  </w:t>
      </w:r>
      <w:r w:rsidRPr="00C46416">
        <w:rPr>
          <w:rFonts w:ascii="仿宋" w:eastAsia="仿宋" w:hAnsi="仿宋" w:cs="宋体" w:hint="eastAsia"/>
          <w:color w:val="333333"/>
          <w:spacing w:val="15"/>
          <w:kern w:val="0"/>
          <w:sz w:val="32"/>
          <w:szCs w:val="32"/>
        </w:rPr>
        <w:t xml:space="preserve"> </w:t>
      </w:r>
    </w:p>
    <w:p w14:paraId="0AA3AF87" w14:textId="77777777" w:rsidR="006E58BF" w:rsidRPr="00C46416" w:rsidRDefault="006E58BF" w:rsidP="00E92614">
      <w:pPr>
        <w:widowControl/>
        <w:spacing w:line="560" w:lineRule="atLeast"/>
        <w:ind w:firstLine="2100"/>
        <w:rPr>
          <w:rFonts w:ascii="仿宋" w:eastAsia="仿宋" w:hAnsi="仿宋" w:cs="宋体"/>
          <w:color w:val="333333"/>
          <w:spacing w:val="15"/>
          <w:kern w:val="0"/>
          <w:sz w:val="32"/>
          <w:szCs w:val="32"/>
        </w:rPr>
      </w:pPr>
      <w:r w:rsidRPr="00C46416">
        <w:rPr>
          <w:rFonts w:ascii="仿宋" w:eastAsia="仿宋" w:hAnsi="仿宋" w:cs="宋体" w:hint="eastAsia"/>
          <w:color w:val="333333"/>
          <w:spacing w:val="15"/>
          <w:kern w:val="0"/>
          <w:sz w:val="32"/>
          <w:szCs w:val="32"/>
        </w:rPr>
        <w:t>广州市城壹房地产</w:t>
      </w:r>
      <w:r w:rsidR="00BE2EFD">
        <w:rPr>
          <w:rFonts w:ascii="仿宋" w:eastAsia="仿宋" w:hAnsi="仿宋" w:cs="宋体" w:hint="eastAsia"/>
          <w:color w:val="333333"/>
          <w:spacing w:val="15"/>
          <w:kern w:val="0"/>
          <w:sz w:val="32"/>
          <w:szCs w:val="32"/>
        </w:rPr>
        <w:t>顾问</w:t>
      </w:r>
      <w:r w:rsidRPr="00C46416">
        <w:rPr>
          <w:rFonts w:ascii="仿宋" w:eastAsia="仿宋" w:hAnsi="仿宋" w:cs="宋体" w:hint="eastAsia"/>
          <w:color w:val="333333"/>
          <w:spacing w:val="15"/>
          <w:kern w:val="0"/>
          <w:sz w:val="32"/>
          <w:szCs w:val="32"/>
        </w:rPr>
        <w:t>有限公司</w:t>
      </w:r>
    </w:p>
    <w:p w14:paraId="44918DF5" w14:textId="7E0E9322" w:rsidR="006E58BF" w:rsidRPr="00C46416" w:rsidRDefault="006E58BF" w:rsidP="00E92614">
      <w:pPr>
        <w:widowControl/>
        <w:spacing w:line="560" w:lineRule="atLeast"/>
        <w:ind w:firstLine="4340"/>
        <w:rPr>
          <w:rFonts w:ascii="仿宋" w:eastAsia="仿宋" w:hAnsi="仿宋" w:cs="宋体"/>
          <w:color w:val="333333"/>
          <w:spacing w:val="15"/>
          <w:kern w:val="0"/>
          <w:sz w:val="32"/>
          <w:szCs w:val="32"/>
        </w:rPr>
      </w:pPr>
      <w:r w:rsidRPr="00C46416">
        <w:rPr>
          <w:rFonts w:ascii="仿宋" w:eastAsia="仿宋" w:hAnsi="微软雅黑" w:cs="宋体" w:hint="eastAsia"/>
          <w:color w:val="333333"/>
          <w:spacing w:val="15"/>
          <w:kern w:val="0"/>
          <w:sz w:val="32"/>
          <w:szCs w:val="32"/>
        </w:rPr>
        <w:t> </w:t>
      </w:r>
      <w:r w:rsidRPr="00C46416">
        <w:rPr>
          <w:rFonts w:ascii="仿宋" w:eastAsia="仿宋" w:hAnsi="仿宋" w:cs="宋体" w:hint="eastAsia"/>
          <w:color w:val="333333"/>
          <w:spacing w:val="15"/>
          <w:kern w:val="0"/>
          <w:sz w:val="32"/>
          <w:szCs w:val="32"/>
        </w:rPr>
        <w:t xml:space="preserve"> </w:t>
      </w:r>
      <w:r w:rsidRPr="00C46416">
        <w:rPr>
          <w:rFonts w:ascii="仿宋" w:eastAsia="仿宋" w:hAnsi="微软雅黑" w:cs="宋体" w:hint="eastAsia"/>
          <w:color w:val="333333"/>
          <w:spacing w:val="15"/>
          <w:kern w:val="0"/>
          <w:sz w:val="32"/>
          <w:szCs w:val="32"/>
        </w:rPr>
        <w:t> </w:t>
      </w:r>
      <w:r w:rsidR="006507AF" w:rsidRPr="00C46416">
        <w:rPr>
          <w:rFonts w:ascii="仿宋" w:eastAsia="仿宋" w:hAnsi="仿宋" w:cs="宋体" w:hint="eastAsia"/>
          <w:color w:val="333333"/>
          <w:spacing w:val="15"/>
          <w:kern w:val="0"/>
          <w:sz w:val="32"/>
          <w:szCs w:val="32"/>
        </w:rPr>
        <w:t xml:space="preserve"> 202</w:t>
      </w:r>
      <w:r w:rsidR="00BE2EFD">
        <w:rPr>
          <w:rFonts w:ascii="仿宋" w:eastAsia="仿宋" w:hAnsi="仿宋" w:cs="宋体" w:hint="eastAsia"/>
          <w:color w:val="333333"/>
          <w:spacing w:val="15"/>
          <w:kern w:val="0"/>
          <w:sz w:val="32"/>
          <w:szCs w:val="32"/>
        </w:rPr>
        <w:t>2</w:t>
      </w:r>
      <w:r w:rsidRPr="00C46416">
        <w:rPr>
          <w:rFonts w:ascii="仿宋" w:eastAsia="仿宋" w:hAnsi="仿宋" w:cs="宋体" w:hint="eastAsia"/>
          <w:color w:val="333333"/>
          <w:spacing w:val="15"/>
          <w:kern w:val="0"/>
          <w:sz w:val="32"/>
          <w:szCs w:val="32"/>
        </w:rPr>
        <w:t>年</w:t>
      </w:r>
      <w:r w:rsidR="000D105C">
        <w:rPr>
          <w:rFonts w:ascii="仿宋" w:eastAsia="仿宋" w:hAnsi="仿宋" w:cs="宋体"/>
          <w:color w:val="333333"/>
          <w:spacing w:val="15"/>
          <w:kern w:val="0"/>
          <w:sz w:val="32"/>
          <w:szCs w:val="32"/>
        </w:rPr>
        <w:t>8</w:t>
      </w:r>
      <w:r w:rsidRPr="00C46416">
        <w:rPr>
          <w:rFonts w:ascii="仿宋" w:eastAsia="仿宋" w:hAnsi="仿宋" w:cs="宋体" w:hint="eastAsia"/>
          <w:color w:val="333333"/>
          <w:spacing w:val="15"/>
          <w:kern w:val="0"/>
          <w:sz w:val="32"/>
          <w:szCs w:val="32"/>
        </w:rPr>
        <w:t>月</w:t>
      </w:r>
      <w:r w:rsidR="000D105C">
        <w:rPr>
          <w:rFonts w:ascii="仿宋" w:eastAsia="仿宋" w:hAnsi="仿宋" w:cs="宋体"/>
          <w:color w:val="333333"/>
          <w:spacing w:val="15"/>
          <w:kern w:val="0"/>
          <w:sz w:val="32"/>
          <w:szCs w:val="32"/>
        </w:rPr>
        <w:t>5</w:t>
      </w:r>
      <w:r w:rsidRPr="00C46416">
        <w:rPr>
          <w:rFonts w:ascii="仿宋" w:eastAsia="仿宋" w:hAnsi="仿宋" w:cs="宋体" w:hint="eastAsia"/>
          <w:color w:val="333333"/>
          <w:spacing w:val="15"/>
          <w:kern w:val="0"/>
          <w:sz w:val="32"/>
          <w:szCs w:val="32"/>
        </w:rPr>
        <w:t>日</w:t>
      </w:r>
    </w:p>
    <w:p w14:paraId="1EFFC786" w14:textId="77777777" w:rsidR="008757F1" w:rsidRDefault="006E58BF" w:rsidP="00E808BD">
      <w:pPr>
        <w:jc w:val="center"/>
        <w:rPr>
          <w:rFonts w:ascii="宋体" w:hAnsi="宋体" w:cs="黑体"/>
          <w:b/>
          <w:sz w:val="32"/>
          <w:szCs w:val="44"/>
        </w:rPr>
      </w:pPr>
      <w:r>
        <w:rPr>
          <w:rFonts w:ascii="宋体" w:hAnsi="宋体" w:cs="黑体"/>
          <w:b/>
          <w:sz w:val="32"/>
          <w:szCs w:val="44"/>
        </w:rPr>
        <w:br w:type="page"/>
      </w:r>
    </w:p>
    <w:p w14:paraId="55961926" w14:textId="77777777" w:rsidR="005E3720" w:rsidRPr="0002379B" w:rsidRDefault="005E3720" w:rsidP="005E3720">
      <w:pPr>
        <w:spacing w:line="360" w:lineRule="auto"/>
        <w:jc w:val="left"/>
        <w:rPr>
          <w:rFonts w:ascii="宋体" w:hAnsi="宋体" w:cs="黑体"/>
          <w:b/>
          <w:sz w:val="32"/>
          <w:szCs w:val="44"/>
        </w:rPr>
      </w:pPr>
      <w:r w:rsidRPr="0002379B">
        <w:rPr>
          <w:rFonts w:ascii="宋体" w:hAnsi="宋体" w:cs="黑体" w:hint="eastAsia"/>
          <w:b/>
          <w:sz w:val="32"/>
          <w:szCs w:val="44"/>
        </w:rPr>
        <w:lastRenderedPageBreak/>
        <w:t>附件</w:t>
      </w:r>
      <w:r>
        <w:rPr>
          <w:rFonts w:ascii="宋体" w:hAnsi="宋体" w:cs="黑体" w:hint="eastAsia"/>
          <w:b/>
          <w:sz w:val="32"/>
          <w:szCs w:val="44"/>
        </w:rPr>
        <w:t>一</w:t>
      </w:r>
      <w:r w:rsidRPr="0002379B">
        <w:rPr>
          <w:rFonts w:ascii="宋体" w:hAnsi="宋体" w:cs="黑体" w:hint="eastAsia"/>
          <w:b/>
          <w:sz w:val="32"/>
          <w:szCs w:val="44"/>
        </w:rPr>
        <w:t>：</w:t>
      </w:r>
      <w:r w:rsidR="00AD3579" w:rsidRPr="00AD3579">
        <w:rPr>
          <w:rFonts w:ascii="宋体" w:hAnsi="宋体" w:cs="黑体" w:hint="eastAsia"/>
          <w:b/>
          <w:sz w:val="32"/>
          <w:szCs w:val="44"/>
        </w:rPr>
        <w:t>关于意向成为会展大厦项目第三</w:t>
      </w:r>
      <w:proofErr w:type="gramStart"/>
      <w:r w:rsidR="00AD3579" w:rsidRPr="00AD3579">
        <w:rPr>
          <w:rFonts w:ascii="宋体" w:hAnsi="宋体" w:cs="黑体" w:hint="eastAsia"/>
          <w:b/>
          <w:sz w:val="32"/>
          <w:szCs w:val="44"/>
        </w:rPr>
        <w:t>方渠道</w:t>
      </w:r>
      <w:proofErr w:type="gramEnd"/>
      <w:r w:rsidR="00AD3579" w:rsidRPr="00AD3579">
        <w:rPr>
          <w:rFonts w:ascii="宋体" w:hAnsi="宋体" w:cs="黑体" w:hint="eastAsia"/>
          <w:b/>
          <w:sz w:val="32"/>
          <w:szCs w:val="44"/>
        </w:rPr>
        <w:t>机构的函</w:t>
      </w:r>
    </w:p>
    <w:p w14:paraId="7A4FACDB" w14:textId="77777777" w:rsidR="005E3720" w:rsidRPr="00CB02B2" w:rsidRDefault="005E3720" w:rsidP="005E3720">
      <w:pPr>
        <w:jc w:val="center"/>
        <w:rPr>
          <w:rFonts w:ascii="宋体" w:hAnsi="宋体" w:cs="黑体"/>
          <w:b/>
          <w:sz w:val="32"/>
          <w:szCs w:val="44"/>
        </w:rPr>
      </w:pPr>
    </w:p>
    <w:p w14:paraId="5DA73688" w14:textId="77777777" w:rsidR="00AD3579" w:rsidRDefault="005E3720" w:rsidP="005E3720">
      <w:pPr>
        <w:jc w:val="center"/>
        <w:rPr>
          <w:b/>
          <w:sz w:val="44"/>
          <w:szCs w:val="44"/>
        </w:rPr>
      </w:pPr>
      <w:r w:rsidRPr="00531302">
        <w:rPr>
          <w:rFonts w:hint="eastAsia"/>
          <w:b/>
          <w:sz w:val="44"/>
          <w:szCs w:val="44"/>
        </w:rPr>
        <w:t>关于</w:t>
      </w:r>
      <w:r w:rsidR="00AD3579" w:rsidRPr="00AD3579">
        <w:rPr>
          <w:rFonts w:hint="eastAsia"/>
          <w:b/>
          <w:sz w:val="44"/>
          <w:szCs w:val="44"/>
        </w:rPr>
        <w:t>意向成为会展大厦项目第三方</w:t>
      </w:r>
    </w:p>
    <w:p w14:paraId="72E3EBAD" w14:textId="77777777" w:rsidR="005E3720" w:rsidRDefault="00AD3579" w:rsidP="005E3720">
      <w:pPr>
        <w:jc w:val="center"/>
        <w:rPr>
          <w:b/>
          <w:sz w:val="44"/>
          <w:szCs w:val="44"/>
        </w:rPr>
      </w:pPr>
      <w:r w:rsidRPr="00AD3579">
        <w:rPr>
          <w:rFonts w:hint="eastAsia"/>
          <w:b/>
          <w:sz w:val="44"/>
          <w:szCs w:val="44"/>
        </w:rPr>
        <w:t>渠道机构的函</w:t>
      </w:r>
    </w:p>
    <w:p w14:paraId="2CD537BF" w14:textId="77777777" w:rsidR="005E3720" w:rsidRPr="00291CD8" w:rsidRDefault="005E3720" w:rsidP="005E3720">
      <w:pPr>
        <w:jc w:val="center"/>
        <w:rPr>
          <w:b/>
          <w:sz w:val="44"/>
          <w:szCs w:val="44"/>
        </w:rPr>
      </w:pPr>
    </w:p>
    <w:p w14:paraId="0AC86372" w14:textId="77777777" w:rsidR="005E3720" w:rsidRPr="000C4D9B" w:rsidRDefault="005E3720" w:rsidP="005E3720">
      <w:pPr>
        <w:rPr>
          <w:rFonts w:ascii="仿宋" w:eastAsia="仿宋" w:hAnsi="仿宋"/>
          <w:sz w:val="32"/>
          <w:szCs w:val="32"/>
        </w:rPr>
      </w:pPr>
      <w:r w:rsidRPr="000C4D9B">
        <w:rPr>
          <w:rFonts w:ascii="仿宋" w:eastAsia="仿宋" w:hAnsi="仿宋" w:hint="eastAsia"/>
          <w:sz w:val="32"/>
          <w:szCs w:val="32"/>
        </w:rPr>
        <w:t>致：广州市城壹房地产</w:t>
      </w:r>
      <w:r w:rsidR="00966EBF">
        <w:rPr>
          <w:rFonts w:ascii="仿宋" w:eastAsia="仿宋" w:hAnsi="仿宋" w:hint="eastAsia"/>
          <w:sz w:val="32"/>
          <w:szCs w:val="32"/>
        </w:rPr>
        <w:t>顾问</w:t>
      </w:r>
      <w:r w:rsidRPr="000C4D9B">
        <w:rPr>
          <w:rFonts w:ascii="仿宋" w:eastAsia="仿宋" w:hAnsi="仿宋" w:hint="eastAsia"/>
          <w:sz w:val="32"/>
          <w:szCs w:val="32"/>
        </w:rPr>
        <w:t>有限公司</w:t>
      </w:r>
    </w:p>
    <w:p w14:paraId="449BC3B6" w14:textId="77777777" w:rsidR="005E3720" w:rsidRPr="000C4D9B" w:rsidRDefault="005E3720" w:rsidP="005E3720">
      <w:pPr>
        <w:ind w:firstLine="540"/>
        <w:rPr>
          <w:rFonts w:ascii="仿宋" w:eastAsia="仿宋" w:hAnsi="仿宋"/>
          <w:sz w:val="32"/>
          <w:szCs w:val="32"/>
        </w:rPr>
      </w:pPr>
      <w:r w:rsidRPr="000C4D9B">
        <w:rPr>
          <w:rFonts w:ascii="仿宋" w:eastAsia="仿宋" w:hAnsi="仿宋" w:hint="eastAsia"/>
          <w:sz w:val="32"/>
          <w:szCs w:val="32"/>
        </w:rPr>
        <w:t>根据贵司发出的《</w:t>
      </w:r>
      <w:r w:rsidR="00966EBF">
        <w:rPr>
          <w:rFonts w:ascii="仿宋" w:eastAsia="仿宋" w:hAnsi="仿宋" w:hint="eastAsia"/>
          <w:sz w:val="32"/>
          <w:szCs w:val="32"/>
        </w:rPr>
        <w:t>会展大厦</w:t>
      </w:r>
      <w:r>
        <w:rPr>
          <w:rFonts w:ascii="仿宋" w:eastAsia="仿宋" w:hAnsi="仿宋" w:hint="eastAsia"/>
          <w:sz w:val="32"/>
          <w:szCs w:val="32"/>
        </w:rPr>
        <w:t>项目</w:t>
      </w:r>
      <w:r w:rsidRPr="000C4D9B">
        <w:rPr>
          <w:rFonts w:ascii="仿宋" w:eastAsia="仿宋" w:hAnsi="仿宋" w:hint="eastAsia"/>
          <w:sz w:val="32"/>
          <w:szCs w:val="32"/>
        </w:rPr>
        <w:t>引入</w:t>
      </w:r>
      <w:r w:rsidR="00966EBF" w:rsidRPr="00966EBF">
        <w:rPr>
          <w:rFonts w:ascii="仿宋" w:eastAsia="仿宋" w:hAnsi="仿宋" w:hint="eastAsia"/>
          <w:sz w:val="32"/>
          <w:szCs w:val="32"/>
        </w:rPr>
        <w:t>第三方渠道机构</w:t>
      </w:r>
      <w:r w:rsidRPr="000C4D9B">
        <w:rPr>
          <w:rFonts w:ascii="仿宋" w:eastAsia="仿宋" w:hAnsi="仿宋" w:hint="eastAsia"/>
          <w:sz w:val="32"/>
          <w:szCs w:val="32"/>
        </w:rPr>
        <w:t>公告》（以下简称“公告”）及其他相关文件，我司已经详细地阅读并清楚理解全部文件及附件内容。如成为</w:t>
      </w:r>
      <w:r w:rsidR="00966EBF">
        <w:rPr>
          <w:rFonts w:ascii="仿宋" w:eastAsia="仿宋" w:hAnsi="仿宋" w:hint="eastAsia"/>
          <w:sz w:val="32"/>
          <w:szCs w:val="32"/>
        </w:rPr>
        <w:t>会展大厦</w:t>
      </w:r>
      <w:r>
        <w:rPr>
          <w:rFonts w:ascii="仿宋" w:eastAsia="仿宋" w:hAnsi="仿宋" w:hint="eastAsia"/>
          <w:sz w:val="32"/>
          <w:szCs w:val="32"/>
        </w:rPr>
        <w:t>项目</w:t>
      </w:r>
      <w:r w:rsidRPr="000C4D9B">
        <w:rPr>
          <w:rFonts w:ascii="仿宋" w:eastAsia="仿宋" w:hAnsi="仿宋" w:hint="eastAsia"/>
          <w:sz w:val="32"/>
          <w:szCs w:val="32"/>
        </w:rPr>
        <w:t>的</w:t>
      </w:r>
      <w:r w:rsidR="00966EBF" w:rsidRPr="00966EBF">
        <w:rPr>
          <w:rFonts w:ascii="仿宋" w:eastAsia="仿宋" w:hAnsi="仿宋" w:hint="eastAsia"/>
          <w:sz w:val="32"/>
          <w:szCs w:val="32"/>
        </w:rPr>
        <w:t>第三</w:t>
      </w:r>
      <w:proofErr w:type="gramStart"/>
      <w:r w:rsidR="00966EBF" w:rsidRPr="00966EBF">
        <w:rPr>
          <w:rFonts w:ascii="仿宋" w:eastAsia="仿宋" w:hAnsi="仿宋" w:hint="eastAsia"/>
          <w:sz w:val="32"/>
          <w:szCs w:val="32"/>
        </w:rPr>
        <w:t>方渠道</w:t>
      </w:r>
      <w:proofErr w:type="gramEnd"/>
      <w:r w:rsidR="00966EBF" w:rsidRPr="00966EBF">
        <w:rPr>
          <w:rFonts w:ascii="仿宋" w:eastAsia="仿宋" w:hAnsi="仿宋" w:hint="eastAsia"/>
          <w:sz w:val="32"/>
          <w:szCs w:val="32"/>
        </w:rPr>
        <w:t>机构</w:t>
      </w:r>
      <w:r>
        <w:rPr>
          <w:rFonts w:ascii="仿宋" w:eastAsia="仿宋" w:hAnsi="仿宋" w:hint="eastAsia"/>
          <w:sz w:val="32"/>
          <w:szCs w:val="32"/>
        </w:rPr>
        <w:t>，</w:t>
      </w:r>
      <w:r w:rsidRPr="00EF4D15">
        <w:rPr>
          <w:rFonts w:ascii="仿宋" w:eastAsia="仿宋" w:hAnsi="仿宋" w:hint="eastAsia"/>
          <w:sz w:val="32"/>
          <w:szCs w:val="32"/>
        </w:rPr>
        <w:t>我司将按公告所示内容及以相当于</w:t>
      </w:r>
      <w:r w:rsidR="00966EBF" w:rsidRPr="00966EBF">
        <w:rPr>
          <w:rFonts w:ascii="仿宋" w:eastAsia="仿宋" w:hAnsi="仿宋" w:hint="eastAsia"/>
          <w:sz w:val="32"/>
          <w:szCs w:val="32"/>
        </w:rPr>
        <w:t>交易物业总金额</w:t>
      </w:r>
      <w:r w:rsidRPr="00EF4D15">
        <w:rPr>
          <w:rFonts w:ascii="仿宋" w:eastAsia="仿宋" w:hAnsi="仿宋" w:cs="Times New Roman" w:hint="eastAsia"/>
          <w:sz w:val="32"/>
          <w:szCs w:val="32"/>
          <w:u w:val="single"/>
        </w:rPr>
        <w:t xml:space="preserve"> </w:t>
      </w:r>
      <w:r w:rsidR="00966EBF">
        <w:rPr>
          <w:rFonts w:ascii="仿宋" w:eastAsia="仿宋" w:hAnsi="仿宋" w:cs="Times New Roman" w:hint="eastAsia"/>
          <w:sz w:val="32"/>
          <w:szCs w:val="32"/>
          <w:u w:val="single"/>
        </w:rPr>
        <w:t>0.75</w:t>
      </w:r>
      <w:r w:rsidRPr="00EF4D15">
        <w:rPr>
          <w:rFonts w:ascii="仿宋" w:eastAsia="仿宋" w:hAnsi="仿宋" w:cs="Times New Roman" w:hint="eastAsia"/>
          <w:sz w:val="32"/>
          <w:szCs w:val="32"/>
          <w:u w:val="single"/>
        </w:rPr>
        <w:t xml:space="preserve"> </w:t>
      </w:r>
      <w:r w:rsidR="00966EBF">
        <w:rPr>
          <w:rFonts w:ascii="仿宋" w:eastAsia="仿宋" w:hAnsi="仿宋" w:cs="Times New Roman" w:hint="eastAsia"/>
          <w:sz w:val="32"/>
          <w:szCs w:val="32"/>
        </w:rPr>
        <w:t>%</w:t>
      </w:r>
      <w:r w:rsidRPr="00EF4D15">
        <w:rPr>
          <w:rFonts w:ascii="仿宋" w:eastAsia="仿宋" w:hAnsi="仿宋" w:hint="eastAsia"/>
          <w:sz w:val="32"/>
          <w:szCs w:val="32"/>
        </w:rPr>
        <w:t>的条件</w:t>
      </w:r>
      <w:r w:rsidRPr="000C4D9B">
        <w:rPr>
          <w:rFonts w:ascii="仿宋" w:eastAsia="仿宋" w:hAnsi="仿宋" w:hint="eastAsia"/>
          <w:sz w:val="32"/>
          <w:szCs w:val="32"/>
        </w:rPr>
        <w:t>，</w:t>
      </w:r>
      <w:proofErr w:type="gramStart"/>
      <w:r w:rsidRPr="000C4D9B">
        <w:rPr>
          <w:rFonts w:ascii="仿宋" w:eastAsia="仿宋" w:hAnsi="仿宋" w:hint="eastAsia"/>
          <w:sz w:val="32"/>
          <w:szCs w:val="32"/>
        </w:rPr>
        <w:t>按贵司</w:t>
      </w:r>
      <w:proofErr w:type="gramEnd"/>
      <w:r w:rsidRPr="000C4D9B">
        <w:rPr>
          <w:rFonts w:ascii="仿宋" w:eastAsia="仿宋" w:hAnsi="仿宋" w:hint="eastAsia"/>
          <w:sz w:val="32"/>
          <w:szCs w:val="32"/>
        </w:rPr>
        <w:t>制订的《</w:t>
      </w:r>
      <w:r w:rsidR="00966EBF" w:rsidRPr="00966EBF">
        <w:rPr>
          <w:rFonts w:ascii="仿宋" w:eastAsia="仿宋" w:hAnsi="仿宋" w:hint="eastAsia"/>
          <w:sz w:val="32"/>
          <w:szCs w:val="32"/>
        </w:rPr>
        <w:t>海珠区AH040411地块会展大厦项目第三方销售服务代理合同</w:t>
      </w:r>
      <w:r w:rsidRPr="000C4D9B">
        <w:rPr>
          <w:rFonts w:ascii="仿宋" w:eastAsia="仿宋" w:hAnsi="仿宋" w:hint="eastAsia"/>
          <w:sz w:val="32"/>
          <w:szCs w:val="32"/>
        </w:rPr>
        <w:t>》的格式和内容与贵</w:t>
      </w:r>
      <w:proofErr w:type="gramStart"/>
      <w:r w:rsidRPr="000C4D9B">
        <w:rPr>
          <w:rFonts w:ascii="仿宋" w:eastAsia="仿宋" w:hAnsi="仿宋" w:hint="eastAsia"/>
          <w:sz w:val="32"/>
          <w:szCs w:val="32"/>
        </w:rPr>
        <w:t>司签署</w:t>
      </w:r>
      <w:proofErr w:type="gramEnd"/>
      <w:r w:rsidRPr="000C4D9B">
        <w:rPr>
          <w:rFonts w:ascii="仿宋" w:eastAsia="仿宋" w:hAnsi="仿宋" w:hint="eastAsia"/>
          <w:sz w:val="32"/>
          <w:szCs w:val="32"/>
        </w:rPr>
        <w:t>订立合同。</w:t>
      </w:r>
    </w:p>
    <w:p w14:paraId="26AFF8E8" w14:textId="77777777" w:rsidR="005E3720" w:rsidRPr="000C4D9B" w:rsidRDefault="005E3720" w:rsidP="005E3720">
      <w:pPr>
        <w:ind w:firstLine="540"/>
        <w:rPr>
          <w:rFonts w:ascii="仿宋" w:eastAsia="仿宋" w:hAnsi="仿宋"/>
          <w:sz w:val="32"/>
          <w:szCs w:val="32"/>
        </w:rPr>
      </w:pPr>
    </w:p>
    <w:p w14:paraId="47ECA350" w14:textId="77777777" w:rsidR="005E3720" w:rsidRPr="000C4D9B" w:rsidRDefault="005E3720" w:rsidP="005E3720">
      <w:pPr>
        <w:wordWrap w:val="0"/>
        <w:spacing w:line="600" w:lineRule="auto"/>
        <w:ind w:firstLine="540"/>
        <w:jc w:val="right"/>
        <w:rPr>
          <w:rFonts w:ascii="仿宋" w:eastAsia="仿宋" w:hAnsi="仿宋"/>
          <w:sz w:val="32"/>
          <w:szCs w:val="32"/>
        </w:rPr>
      </w:pPr>
      <w:r w:rsidRPr="000C4D9B">
        <w:rPr>
          <w:rFonts w:ascii="仿宋" w:eastAsia="仿宋" w:hAnsi="仿宋" w:hint="eastAsia"/>
          <w:sz w:val="32"/>
          <w:szCs w:val="32"/>
        </w:rPr>
        <w:t>意向</w:t>
      </w:r>
      <w:r w:rsidR="00966EBF">
        <w:rPr>
          <w:rFonts w:ascii="仿宋" w:eastAsia="仿宋" w:hAnsi="仿宋" w:hint="eastAsia"/>
          <w:sz w:val="32"/>
          <w:szCs w:val="32"/>
        </w:rPr>
        <w:t>成为第三</w:t>
      </w:r>
      <w:proofErr w:type="gramStart"/>
      <w:r w:rsidR="00966EBF">
        <w:rPr>
          <w:rFonts w:ascii="仿宋" w:eastAsia="仿宋" w:hAnsi="仿宋" w:hint="eastAsia"/>
          <w:sz w:val="32"/>
          <w:szCs w:val="32"/>
        </w:rPr>
        <w:t>方渠道</w:t>
      </w:r>
      <w:proofErr w:type="gramEnd"/>
      <w:r w:rsidR="00966EBF">
        <w:rPr>
          <w:rFonts w:ascii="仿宋" w:eastAsia="仿宋" w:hAnsi="仿宋" w:hint="eastAsia"/>
          <w:sz w:val="32"/>
          <w:szCs w:val="32"/>
        </w:rPr>
        <w:t>机构</w:t>
      </w:r>
      <w:r w:rsidRPr="000C4D9B">
        <w:rPr>
          <w:rFonts w:ascii="仿宋" w:eastAsia="仿宋" w:hAnsi="仿宋" w:hint="eastAsia"/>
          <w:sz w:val="32"/>
          <w:szCs w:val="32"/>
        </w:rPr>
        <w:t xml:space="preserve">： </w:t>
      </w:r>
      <w:r w:rsidRPr="000C4D9B">
        <w:rPr>
          <w:rFonts w:ascii="仿宋" w:eastAsia="仿宋" w:hAnsi="仿宋" w:hint="eastAsia"/>
          <w:sz w:val="32"/>
          <w:szCs w:val="32"/>
          <w:u w:val="single"/>
        </w:rPr>
        <w:t xml:space="preserve"> </w:t>
      </w:r>
      <w:r w:rsidR="00966EBF">
        <w:rPr>
          <w:rFonts w:ascii="仿宋" w:eastAsia="仿宋" w:hAnsi="仿宋" w:hint="eastAsia"/>
          <w:kern w:val="0"/>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kern w:val="0"/>
          <w:sz w:val="32"/>
          <w:szCs w:val="32"/>
          <w:u w:val="single"/>
        </w:rPr>
        <w:t xml:space="preserve">  </w:t>
      </w:r>
      <w:r>
        <w:rPr>
          <w:rFonts w:ascii="仿宋" w:eastAsia="仿宋" w:hAnsi="仿宋" w:hint="eastAsia"/>
          <w:kern w:val="0"/>
          <w:sz w:val="32"/>
          <w:szCs w:val="32"/>
          <w:u w:val="single"/>
        </w:rPr>
        <w:t xml:space="preserve">  </w:t>
      </w:r>
      <w:r w:rsidRPr="000C4D9B">
        <w:rPr>
          <w:rFonts w:ascii="仿宋" w:eastAsia="仿宋" w:hAnsi="仿宋" w:hint="eastAsia"/>
          <w:sz w:val="32"/>
          <w:szCs w:val="32"/>
        </w:rPr>
        <w:t>（公章）</w:t>
      </w:r>
    </w:p>
    <w:p w14:paraId="5C421565" w14:textId="77777777" w:rsidR="005E3720" w:rsidRPr="000C4D9B" w:rsidRDefault="005E3720" w:rsidP="005E3720">
      <w:pPr>
        <w:spacing w:line="600" w:lineRule="auto"/>
        <w:ind w:firstLine="540"/>
        <w:jc w:val="right"/>
        <w:rPr>
          <w:rFonts w:ascii="仿宋" w:eastAsia="仿宋" w:hAnsi="仿宋"/>
          <w:sz w:val="32"/>
          <w:szCs w:val="32"/>
        </w:rPr>
      </w:pPr>
      <w:r>
        <w:rPr>
          <w:rFonts w:ascii="仿宋" w:eastAsia="仿宋" w:hAnsi="仿宋" w:hint="eastAsia"/>
          <w:sz w:val="32"/>
          <w:szCs w:val="32"/>
        </w:rPr>
        <w:t xml:space="preserve"> </w:t>
      </w:r>
      <w:r w:rsidRPr="000C4D9B">
        <w:rPr>
          <w:rFonts w:ascii="仿宋" w:eastAsia="仿宋" w:hAnsi="仿宋" w:hint="eastAsia"/>
          <w:sz w:val="32"/>
          <w:szCs w:val="32"/>
        </w:rPr>
        <w:t>法定代表人/授权人：</w:t>
      </w:r>
      <w:r>
        <w:rPr>
          <w:rFonts w:ascii="仿宋" w:eastAsia="仿宋" w:hAnsi="仿宋" w:hint="eastAsia"/>
          <w:sz w:val="32"/>
          <w:szCs w:val="32"/>
          <w:u w:val="single"/>
        </w:rPr>
        <w:t xml:space="preserve">           </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（签字）</w:t>
      </w:r>
    </w:p>
    <w:p w14:paraId="6E3B9BA8" w14:textId="77777777" w:rsidR="00E808BD" w:rsidRDefault="005E3720" w:rsidP="005E3720">
      <w:pPr>
        <w:wordWrap w:val="0"/>
        <w:spacing w:line="600" w:lineRule="auto"/>
        <w:ind w:firstLine="555"/>
        <w:jc w:val="right"/>
        <w:rPr>
          <w:sz w:val="28"/>
          <w:szCs w:val="28"/>
        </w:rPr>
      </w:pPr>
      <w:r w:rsidRPr="000C4D9B">
        <w:rPr>
          <w:rFonts w:ascii="仿宋" w:eastAsia="仿宋" w:hAnsi="仿宋" w:hint="eastAsia"/>
          <w:sz w:val="32"/>
          <w:szCs w:val="32"/>
        </w:rPr>
        <w:t>日期：</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年</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月</w:t>
      </w:r>
      <w:r w:rsidRPr="000C4D9B">
        <w:rPr>
          <w:rFonts w:ascii="仿宋" w:eastAsia="仿宋" w:hAnsi="仿宋" w:hint="eastAsia"/>
          <w:sz w:val="32"/>
          <w:szCs w:val="32"/>
          <w:u w:val="single"/>
        </w:rPr>
        <w:t xml:space="preserve">   </w:t>
      </w:r>
      <w:r w:rsidRPr="000C4D9B">
        <w:rPr>
          <w:rFonts w:ascii="仿宋" w:eastAsia="仿宋" w:hAnsi="仿宋" w:hint="eastAsia"/>
          <w:sz w:val="32"/>
          <w:szCs w:val="32"/>
        </w:rPr>
        <w:t>日</w:t>
      </w:r>
    </w:p>
    <w:p w14:paraId="7FCF5F4F" w14:textId="77777777" w:rsidR="00E808BD" w:rsidRPr="00FA7A82" w:rsidRDefault="00E808BD" w:rsidP="00E808BD">
      <w:pPr>
        <w:ind w:firstLine="540"/>
        <w:rPr>
          <w:sz w:val="28"/>
          <w:szCs w:val="28"/>
        </w:rPr>
      </w:pPr>
    </w:p>
    <w:p w14:paraId="51884D76" w14:textId="77777777" w:rsidR="006E58BF" w:rsidRDefault="006E58BF" w:rsidP="006E58BF">
      <w:pPr>
        <w:widowControl/>
        <w:jc w:val="left"/>
        <w:rPr>
          <w:rFonts w:ascii="宋体" w:hAnsi="宋体" w:cs="黑体"/>
          <w:b/>
          <w:sz w:val="32"/>
          <w:szCs w:val="44"/>
        </w:rPr>
      </w:pPr>
    </w:p>
    <w:p w14:paraId="75109A21" w14:textId="77777777" w:rsidR="00D504C2" w:rsidRDefault="00D504C2">
      <w:pPr>
        <w:widowControl/>
        <w:jc w:val="left"/>
        <w:rPr>
          <w:rFonts w:ascii="宋体" w:hAnsi="宋体" w:cs="黑体"/>
          <w:b/>
          <w:sz w:val="32"/>
          <w:szCs w:val="44"/>
        </w:rPr>
      </w:pPr>
      <w:r>
        <w:rPr>
          <w:rFonts w:ascii="宋体" w:hAnsi="宋体" w:cs="黑体"/>
          <w:b/>
          <w:sz w:val="32"/>
          <w:szCs w:val="44"/>
        </w:rPr>
        <w:br w:type="page"/>
      </w:r>
    </w:p>
    <w:p w14:paraId="18F5E445" w14:textId="77777777" w:rsidR="006E58BF" w:rsidRPr="0002379B" w:rsidRDefault="006E58BF" w:rsidP="005025A3">
      <w:pPr>
        <w:spacing w:line="360" w:lineRule="auto"/>
        <w:ind w:left="1275" w:hangingChars="397" w:hanging="1275"/>
        <w:jc w:val="left"/>
        <w:rPr>
          <w:rFonts w:ascii="宋体" w:hAnsi="宋体" w:cs="黑体"/>
          <w:b/>
          <w:sz w:val="32"/>
          <w:szCs w:val="44"/>
        </w:rPr>
      </w:pPr>
      <w:r w:rsidRPr="0002379B">
        <w:rPr>
          <w:rFonts w:ascii="宋体" w:hAnsi="宋体" w:cs="黑体" w:hint="eastAsia"/>
          <w:b/>
          <w:sz w:val="32"/>
          <w:szCs w:val="44"/>
        </w:rPr>
        <w:lastRenderedPageBreak/>
        <w:t>附件</w:t>
      </w:r>
      <w:r w:rsidR="006345E5">
        <w:rPr>
          <w:rFonts w:ascii="宋体" w:hAnsi="宋体" w:cs="黑体" w:hint="eastAsia"/>
          <w:b/>
          <w:sz w:val="32"/>
          <w:szCs w:val="44"/>
        </w:rPr>
        <w:t>二</w:t>
      </w:r>
      <w:r w:rsidRPr="0002379B">
        <w:rPr>
          <w:rFonts w:ascii="宋体" w:hAnsi="宋体" w:cs="黑体" w:hint="eastAsia"/>
          <w:b/>
          <w:sz w:val="32"/>
          <w:szCs w:val="44"/>
        </w:rPr>
        <w:t>：</w:t>
      </w:r>
      <w:r w:rsidR="005025A3" w:rsidRPr="005025A3">
        <w:rPr>
          <w:rFonts w:ascii="宋体" w:hAnsi="宋体" w:cs="黑体" w:hint="eastAsia"/>
          <w:b/>
          <w:sz w:val="32"/>
          <w:szCs w:val="44"/>
        </w:rPr>
        <w:t>海珠区AH040411地块会展大厦项目第三</w:t>
      </w:r>
      <w:proofErr w:type="gramStart"/>
      <w:r w:rsidR="005025A3" w:rsidRPr="005025A3">
        <w:rPr>
          <w:rFonts w:ascii="宋体" w:hAnsi="宋体" w:cs="黑体" w:hint="eastAsia"/>
          <w:b/>
          <w:sz w:val="32"/>
          <w:szCs w:val="44"/>
        </w:rPr>
        <w:t>方销售</w:t>
      </w:r>
      <w:proofErr w:type="gramEnd"/>
      <w:r w:rsidR="005025A3" w:rsidRPr="005025A3">
        <w:rPr>
          <w:rFonts w:ascii="宋体" w:hAnsi="宋体" w:cs="黑体" w:hint="eastAsia"/>
          <w:b/>
          <w:sz w:val="32"/>
          <w:szCs w:val="44"/>
        </w:rPr>
        <w:t>服务代理合同</w:t>
      </w:r>
    </w:p>
    <w:p w14:paraId="2C42DD58" w14:textId="77777777" w:rsidR="00611BAF" w:rsidRPr="00D504C2" w:rsidRDefault="00611BAF" w:rsidP="006E58BF">
      <w:pPr>
        <w:widowControl/>
        <w:jc w:val="center"/>
        <w:rPr>
          <w:rFonts w:ascii="宋体" w:hAnsi="宋体"/>
          <w:b/>
          <w:bCs/>
          <w:sz w:val="36"/>
          <w:szCs w:val="21"/>
        </w:rPr>
      </w:pPr>
    </w:p>
    <w:p w14:paraId="1C324E3D" w14:textId="77777777" w:rsidR="005025A3" w:rsidRDefault="005025A3" w:rsidP="005025A3">
      <w:pPr>
        <w:spacing w:line="1000" w:lineRule="atLeast"/>
        <w:jc w:val="center"/>
        <w:rPr>
          <w:rFonts w:ascii="黑体" w:eastAsia="黑体" w:hAnsi="黑体" w:cs="楷体_GB2312"/>
          <w:sz w:val="48"/>
          <w:szCs w:val="44"/>
        </w:rPr>
      </w:pPr>
      <w:r>
        <w:rPr>
          <w:rFonts w:ascii="黑体" w:eastAsia="黑体" w:hAnsi="黑体" w:cs="楷体_GB2312" w:hint="eastAsia"/>
          <w:sz w:val="48"/>
          <w:szCs w:val="44"/>
        </w:rPr>
        <w:t>海珠区</w:t>
      </w:r>
      <w:r>
        <w:rPr>
          <w:rFonts w:ascii="黑体" w:eastAsia="黑体" w:hAnsi="黑体" w:cs="楷体_GB2312"/>
          <w:sz w:val="48"/>
          <w:szCs w:val="44"/>
        </w:rPr>
        <w:t>AH040411地块会展大厦项目</w:t>
      </w:r>
    </w:p>
    <w:p w14:paraId="50F048C2" w14:textId="77777777" w:rsidR="005025A3" w:rsidRDefault="005025A3" w:rsidP="005025A3">
      <w:pPr>
        <w:spacing w:line="1000" w:lineRule="atLeast"/>
        <w:jc w:val="center"/>
        <w:rPr>
          <w:rFonts w:ascii="黑体" w:eastAsia="黑体" w:hAnsi="黑体" w:cs="宋体"/>
          <w:sz w:val="48"/>
          <w:szCs w:val="44"/>
        </w:rPr>
      </w:pPr>
      <w:r>
        <w:rPr>
          <w:rFonts w:ascii="黑体" w:eastAsia="黑体" w:hAnsi="黑体" w:cs="楷体_GB2312" w:hint="eastAsia"/>
          <w:sz w:val="48"/>
          <w:szCs w:val="44"/>
        </w:rPr>
        <w:t>第三</w:t>
      </w:r>
      <w:proofErr w:type="gramStart"/>
      <w:r>
        <w:rPr>
          <w:rFonts w:ascii="黑体" w:eastAsia="黑体" w:hAnsi="黑体" w:cs="楷体_GB2312" w:hint="eastAsia"/>
          <w:sz w:val="48"/>
          <w:szCs w:val="44"/>
        </w:rPr>
        <w:t>方销售</w:t>
      </w:r>
      <w:proofErr w:type="gramEnd"/>
      <w:r>
        <w:rPr>
          <w:rFonts w:ascii="黑体" w:eastAsia="黑体" w:hAnsi="黑体" w:cs="楷体_GB2312" w:hint="eastAsia"/>
          <w:sz w:val="48"/>
          <w:szCs w:val="44"/>
        </w:rPr>
        <w:t>服务</w:t>
      </w:r>
      <w:r>
        <w:rPr>
          <w:rFonts w:ascii="黑体" w:eastAsia="黑体" w:hAnsi="黑体" w:cs="宋体" w:hint="eastAsia"/>
          <w:sz w:val="48"/>
          <w:szCs w:val="44"/>
        </w:rPr>
        <w:t>代理合同</w:t>
      </w:r>
    </w:p>
    <w:p w14:paraId="2D242912" w14:textId="77777777" w:rsidR="005025A3" w:rsidRDefault="005025A3" w:rsidP="005025A3">
      <w:pPr>
        <w:spacing w:line="600" w:lineRule="atLeast"/>
        <w:jc w:val="center"/>
        <w:rPr>
          <w:rFonts w:ascii="黑体" w:eastAsia="黑体" w:hAnsi="黑体" w:cs="楷体_GB2312"/>
          <w:sz w:val="48"/>
          <w:szCs w:val="44"/>
        </w:rPr>
      </w:pPr>
    </w:p>
    <w:p w14:paraId="5F487546" w14:textId="77777777" w:rsidR="005025A3" w:rsidRDefault="005025A3" w:rsidP="005025A3">
      <w:pPr>
        <w:spacing w:line="480" w:lineRule="atLeast"/>
        <w:jc w:val="center"/>
        <w:rPr>
          <w:rFonts w:ascii="黑体" w:eastAsia="黑体" w:hAnsi="黑体" w:cs="Times New Roman"/>
          <w:sz w:val="28"/>
        </w:rPr>
      </w:pPr>
      <w:r>
        <w:rPr>
          <w:rFonts w:ascii="黑体" w:eastAsia="黑体" w:hAnsi="黑体" w:cs="Times New Roman" w:hint="eastAsia"/>
          <w:sz w:val="28"/>
        </w:rPr>
        <w:t>（合同编号：）</w:t>
      </w:r>
    </w:p>
    <w:p w14:paraId="79C7E12F" w14:textId="77777777" w:rsidR="005025A3" w:rsidRDefault="005025A3" w:rsidP="005025A3">
      <w:pPr>
        <w:spacing w:line="600" w:lineRule="atLeast"/>
        <w:jc w:val="center"/>
        <w:rPr>
          <w:rFonts w:ascii="黑体" w:eastAsia="黑体" w:hAnsi="黑体" w:cs="Times New Roman"/>
          <w:sz w:val="36"/>
          <w:szCs w:val="28"/>
        </w:rPr>
      </w:pPr>
    </w:p>
    <w:p w14:paraId="0416B15A" w14:textId="77777777" w:rsidR="005025A3" w:rsidRDefault="005025A3" w:rsidP="005025A3">
      <w:pPr>
        <w:spacing w:line="600" w:lineRule="atLeast"/>
        <w:jc w:val="center"/>
        <w:rPr>
          <w:rFonts w:ascii="黑体" w:eastAsia="黑体" w:hAnsi="黑体" w:cs="Times New Roman"/>
          <w:sz w:val="36"/>
          <w:szCs w:val="28"/>
        </w:rPr>
      </w:pPr>
    </w:p>
    <w:p w14:paraId="759E851C" w14:textId="77777777" w:rsidR="005025A3" w:rsidRDefault="005025A3" w:rsidP="005025A3">
      <w:pPr>
        <w:spacing w:line="600" w:lineRule="atLeast"/>
        <w:jc w:val="center"/>
        <w:rPr>
          <w:rFonts w:ascii="黑体" w:eastAsia="黑体" w:hAnsi="黑体" w:cs="Times New Roman"/>
          <w:sz w:val="36"/>
          <w:szCs w:val="28"/>
        </w:rPr>
      </w:pPr>
    </w:p>
    <w:p w14:paraId="5D6584F2" w14:textId="77777777" w:rsidR="005025A3" w:rsidRDefault="005025A3" w:rsidP="005025A3">
      <w:pPr>
        <w:spacing w:line="560" w:lineRule="exact"/>
        <w:ind w:firstLineChars="700" w:firstLine="1960"/>
        <w:rPr>
          <w:rFonts w:ascii="黑体" w:eastAsia="黑体" w:hAnsi="黑体" w:cs="宋体"/>
          <w:sz w:val="28"/>
          <w:szCs w:val="28"/>
        </w:rPr>
      </w:pPr>
      <w:r>
        <w:rPr>
          <w:rFonts w:ascii="黑体" w:eastAsia="黑体" w:hAnsi="黑体" w:cs="宋体" w:hint="eastAsia"/>
          <w:sz w:val="28"/>
          <w:szCs w:val="28"/>
        </w:rPr>
        <w:t>甲方：广州市城壹房地产顾问有限公司</w:t>
      </w:r>
    </w:p>
    <w:p w14:paraId="1AAA28D5" w14:textId="77777777" w:rsidR="005025A3" w:rsidRDefault="005025A3" w:rsidP="005025A3">
      <w:pPr>
        <w:spacing w:line="560" w:lineRule="exact"/>
        <w:ind w:firstLineChars="700" w:firstLine="1960"/>
        <w:rPr>
          <w:rFonts w:ascii="黑体" w:eastAsia="黑体" w:hAnsi="黑体" w:cs="宋体"/>
          <w:sz w:val="28"/>
          <w:szCs w:val="28"/>
        </w:rPr>
      </w:pPr>
      <w:r>
        <w:rPr>
          <w:rFonts w:ascii="黑体" w:eastAsia="黑体" w:hAnsi="黑体" w:cs="宋体" w:hint="eastAsia"/>
          <w:sz w:val="28"/>
          <w:szCs w:val="28"/>
        </w:rPr>
        <w:t xml:space="preserve">乙方： </w:t>
      </w:r>
    </w:p>
    <w:p w14:paraId="0CED42F5" w14:textId="77777777" w:rsidR="005025A3" w:rsidRDefault="005025A3" w:rsidP="005025A3">
      <w:pPr>
        <w:rPr>
          <w:rFonts w:ascii="微软雅黑" w:eastAsia="微软雅黑" w:hAnsi="微软雅黑" w:cs="楷体_GB2312"/>
          <w:sz w:val="40"/>
          <w:szCs w:val="36"/>
        </w:rPr>
      </w:pPr>
    </w:p>
    <w:p w14:paraId="052E60BD" w14:textId="77777777" w:rsidR="005025A3" w:rsidRDefault="005025A3" w:rsidP="005025A3">
      <w:pPr>
        <w:rPr>
          <w:rFonts w:ascii="微软雅黑" w:eastAsia="微软雅黑" w:hAnsi="微软雅黑" w:cs="楷体_GB2312"/>
          <w:sz w:val="40"/>
          <w:szCs w:val="36"/>
        </w:rPr>
        <w:sectPr w:rsidR="005025A3">
          <w:footerReference w:type="default" r:id="rId8"/>
          <w:headerReference w:type="first" r:id="rId9"/>
          <w:pgSz w:w="11906" w:h="16838"/>
          <w:pgMar w:top="1985" w:right="1474" w:bottom="567" w:left="1474" w:header="851" w:footer="465" w:gutter="0"/>
          <w:cols w:space="425"/>
          <w:titlePg/>
          <w:docGrid w:type="lines" w:linePitch="312"/>
        </w:sectPr>
      </w:pPr>
    </w:p>
    <w:p w14:paraId="5F41DAD2" w14:textId="77777777" w:rsidR="005025A3" w:rsidRDefault="005025A3" w:rsidP="005025A3">
      <w:pPr>
        <w:spacing w:line="360" w:lineRule="auto"/>
        <w:jc w:val="center"/>
        <w:rPr>
          <w:rFonts w:ascii="微软雅黑" w:eastAsia="微软雅黑" w:hAnsi="微软雅黑" w:cs="楷体_GB2312"/>
          <w:sz w:val="40"/>
          <w:szCs w:val="36"/>
        </w:rPr>
      </w:pPr>
      <w:r>
        <w:rPr>
          <w:rFonts w:ascii="微软雅黑" w:eastAsia="微软雅黑" w:hAnsi="微软雅黑" w:cs="楷体_GB2312" w:hint="eastAsia"/>
          <w:sz w:val="40"/>
          <w:szCs w:val="36"/>
        </w:rPr>
        <w:lastRenderedPageBreak/>
        <w:t>海珠区AH040411地块会展大厦项目</w:t>
      </w:r>
    </w:p>
    <w:p w14:paraId="7C7491E9" w14:textId="77777777" w:rsidR="005025A3" w:rsidRDefault="005025A3" w:rsidP="005025A3">
      <w:pPr>
        <w:spacing w:line="360" w:lineRule="auto"/>
        <w:jc w:val="center"/>
        <w:rPr>
          <w:rFonts w:ascii="微软雅黑" w:eastAsia="微软雅黑" w:hAnsi="微软雅黑" w:cs="楷体_GB2312"/>
          <w:sz w:val="40"/>
          <w:szCs w:val="36"/>
        </w:rPr>
      </w:pPr>
      <w:r>
        <w:rPr>
          <w:rFonts w:ascii="微软雅黑" w:eastAsia="微软雅黑" w:hAnsi="微软雅黑" w:cs="楷体_GB2312" w:hint="eastAsia"/>
          <w:sz w:val="40"/>
          <w:szCs w:val="36"/>
        </w:rPr>
        <w:t>第三</w:t>
      </w:r>
      <w:proofErr w:type="gramStart"/>
      <w:r>
        <w:rPr>
          <w:rFonts w:ascii="微软雅黑" w:eastAsia="微软雅黑" w:hAnsi="微软雅黑" w:cs="楷体_GB2312" w:hint="eastAsia"/>
          <w:sz w:val="40"/>
          <w:szCs w:val="36"/>
        </w:rPr>
        <w:t>方销售</w:t>
      </w:r>
      <w:proofErr w:type="gramEnd"/>
      <w:r>
        <w:rPr>
          <w:rFonts w:ascii="微软雅黑" w:eastAsia="微软雅黑" w:hAnsi="微软雅黑" w:cs="楷体_GB2312" w:hint="eastAsia"/>
          <w:sz w:val="40"/>
          <w:szCs w:val="36"/>
        </w:rPr>
        <w:t>服务</w:t>
      </w:r>
      <w:r>
        <w:rPr>
          <w:rFonts w:ascii="微软雅黑" w:eastAsia="微软雅黑" w:hAnsi="微软雅黑" w:cs="宋体" w:hint="eastAsia"/>
          <w:sz w:val="40"/>
          <w:szCs w:val="36"/>
        </w:rPr>
        <w:t>代理合同</w:t>
      </w:r>
    </w:p>
    <w:p w14:paraId="1F0E9FDE" w14:textId="77777777" w:rsidR="005025A3" w:rsidRDefault="005025A3" w:rsidP="005025A3">
      <w:pPr>
        <w:spacing w:line="360" w:lineRule="auto"/>
        <w:jc w:val="center"/>
        <w:rPr>
          <w:rFonts w:ascii="微软雅黑" w:eastAsia="微软雅黑" w:hAnsi="微软雅黑" w:cs="Times New Roman"/>
          <w:b/>
          <w:bCs/>
          <w:sz w:val="32"/>
          <w:szCs w:val="24"/>
        </w:rPr>
      </w:pPr>
    </w:p>
    <w:p w14:paraId="0F17C3D2" w14:textId="77777777" w:rsidR="005025A3" w:rsidRDefault="005025A3" w:rsidP="005025A3">
      <w:pPr>
        <w:spacing w:line="400" w:lineRule="exact"/>
        <w:rPr>
          <w:rFonts w:ascii="微软雅黑" w:eastAsia="微软雅黑" w:hAnsi="微软雅黑"/>
          <w:sz w:val="24"/>
          <w:szCs w:val="24"/>
        </w:rPr>
      </w:pPr>
      <w:r>
        <w:rPr>
          <w:rFonts w:ascii="微软雅黑" w:eastAsia="微软雅黑" w:hAnsi="微软雅黑" w:cs="宋体" w:hint="eastAsia"/>
          <w:sz w:val="24"/>
          <w:szCs w:val="24"/>
        </w:rPr>
        <w:t>甲方：广州市城壹房地产顾问有限公司</w:t>
      </w:r>
      <w:r>
        <w:rPr>
          <w:rFonts w:ascii="微软雅黑" w:eastAsia="微软雅黑" w:hAnsi="微软雅黑" w:hint="eastAsia"/>
          <w:sz w:val="24"/>
          <w:szCs w:val="24"/>
        </w:rPr>
        <w:t>（以下简称“甲方”）</w:t>
      </w:r>
    </w:p>
    <w:p w14:paraId="1DBFFD4C" w14:textId="77777777" w:rsidR="005025A3" w:rsidRDefault="005025A3" w:rsidP="005025A3">
      <w:pPr>
        <w:tabs>
          <w:tab w:val="left" w:pos="5205"/>
        </w:tabs>
        <w:spacing w:line="360" w:lineRule="auto"/>
        <w:rPr>
          <w:rFonts w:ascii="微软雅黑" w:eastAsia="微软雅黑" w:hAnsi="微软雅黑" w:cs="楷体_GB2312"/>
          <w:sz w:val="24"/>
          <w:szCs w:val="24"/>
        </w:rPr>
      </w:pPr>
      <w:r>
        <w:rPr>
          <w:rFonts w:ascii="微软雅黑" w:eastAsia="微软雅黑" w:hAnsi="微软雅黑" w:cs="宋体" w:hint="eastAsia"/>
          <w:sz w:val="24"/>
          <w:szCs w:val="24"/>
        </w:rPr>
        <w:t>联系地址：</w:t>
      </w:r>
      <w:r>
        <w:rPr>
          <w:rFonts w:ascii="微软雅黑" w:eastAsia="微软雅黑" w:hAnsi="微软雅黑" w:cs="Times New Roman" w:hint="eastAsia"/>
          <w:sz w:val="24"/>
          <w:szCs w:val="24"/>
        </w:rPr>
        <w:t>广州市越秀区流花路</w:t>
      </w:r>
      <w:r>
        <w:rPr>
          <w:rFonts w:ascii="微软雅黑" w:eastAsia="微软雅黑" w:hAnsi="微软雅黑" w:cs="Times New Roman"/>
          <w:sz w:val="24"/>
          <w:szCs w:val="24"/>
        </w:rPr>
        <w:t>117</w:t>
      </w:r>
      <w:r>
        <w:rPr>
          <w:rFonts w:ascii="微软雅黑" w:eastAsia="微软雅黑" w:hAnsi="微软雅黑" w:cs="Times New Roman" w:hint="eastAsia"/>
          <w:sz w:val="24"/>
          <w:szCs w:val="24"/>
        </w:rPr>
        <w:t>号自编2</w:t>
      </w:r>
      <w:r>
        <w:rPr>
          <w:rFonts w:ascii="微软雅黑" w:eastAsia="微软雅黑" w:hAnsi="微软雅黑" w:cs="Times New Roman"/>
          <w:sz w:val="24"/>
          <w:szCs w:val="24"/>
        </w:rPr>
        <w:t>2</w:t>
      </w:r>
      <w:r>
        <w:rPr>
          <w:rFonts w:ascii="微软雅黑" w:eastAsia="微软雅黑" w:hAnsi="微软雅黑" w:cs="Times New Roman" w:hint="eastAsia"/>
          <w:sz w:val="24"/>
          <w:szCs w:val="24"/>
        </w:rPr>
        <w:t>号楼5楼</w:t>
      </w:r>
    </w:p>
    <w:p w14:paraId="69651450" w14:textId="77777777" w:rsidR="005025A3" w:rsidRDefault="005025A3" w:rsidP="005025A3">
      <w:pPr>
        <w:spacing w:line="360" w:lineRule="auto"/>
        <w:rPr>
          <w:rFonts w:ascii="微软雅黑" w:eastAsia="微软雅黑" w:hAnsi="微软雅黑" w:cs="Times New Roman"/>
          <w:sz w:val="24"/>
          <w:szCs w:val="24"/>
        </w:rPr>
      </w:pPr>
      <w:r>
        <w:rPr>
          <w:rFonts w:ascii="微软雅黑" w:eastAsia="微软雅黑" w:hAnsi="微软雅黑" w:cs="Times New Roman" w:hint="eastAsia"/>
          <w:sz w:val="24"/>
          <w:szCs w:val="24"/>
        </w:rPr>
        <w:t xml:space="preserve">联系人： </w:t>
      </w:r>
    </w:p>
    <w:p w14:paraId="65C93ABE" w14:textId="77777777" w:rsidR="005025A3" w:rsidRDefault="005025A3" w:rsidP="005025A3">
      <w:pPr>
        <w:spacing w:line="360" w:lineRule="auto"/>
        <w:rPr>
          <w:rFonts w:ascii="微软雅黑" w:eastAsia="微软雅黑" w:hAnsi="微软雅黑" w:cs="楷体_GB2312"/>
          <w:sz w:val="24"/>
          <w:szCs w:val="24"/>
        </w:rPr>
      </w:pPr>
      <w:r>
        <w:rPr>
          <w:rFonts w:ascii="微软雅黑" w:eastAsia="微软雅黑" w:hAnsi="微软雅黑" w:cs="宋体" w:hint="eastAsia"/>
          <w:sz w:val="24"/>
          <w:szCs w:val="24"/>
        </w:rPr>
        <w:t>联系电话</w:t>
      </w:r>
      <w:r>
        <w:rPr>
          <w:rFonts w:ascii="微软雅黑" w:eastAsia="微软雅黑" w:hAnsi="微软雅黑" w:cs="楷体_GB2312"/>
          <w:sz w:val="24"/>
          <w:szCs w:val="24"/>
        </w:rPr>
        <w:t xml:space="preserve">: </w:t>
      </w:r>
    </w:p>
    <w:p w14:paraId="73DF8AA0" w14:textId="77777777" w:rsidR="005025A3" w:rsidRDefault="005025A3" w:rsidP="005025A3">
      <w:pPr>
        <w:spacing w:line="360" w:lineRule="auto"/>
        <w:rPr>
          <w:rFonts w:ascii="微软雅黑" w:eastAsia="微软雅黑" w:hAnsi="微软雅黑" w:cs="楷体_GB2312"/>
          <w:sz w:val="24"/>
          <w:szCs w:val="24"/>
        </w:rPr>
      </w:pPr>
      <w:r>
        <w:rPr>
          <w:rFonts w:ascii="微软雅黑" w:eastAsia="微软雅黑" w:hAnsi="微软雅黑" w:cs="宋体" w:hint="eastAsia"/>
          <w:sz w:val="24"/>
          <w:szCs w:val="24"/>
        </w:rPr>
        <w:t>联系</w:t>
      </w:r>
      <w:r>
        <w:rPr>
          <w:rFonts w:ascii="微软雅黑" w:eastAsia="微软雅黑" w:hAnsi="微软雅黑" w:cs="楷体_GB2312" w:hint="eastAsia"/>
          <w:sz w:val="24"/>
          <w:szCs w:val="24"/>
        </w:rPr>
        <w:t>电邮：</w:t>
      </w:r>
    </w:p>
    <w:p w14:paraId="61D602C6" w14:textId="77777777" w:rsidR="005025A3" w:rsidRDefault="005025A3" w:rsidP="005025A3">
      <w:pPr>
        <w:spacing w:line="360" w:lineRule="auto"/>
        <w:rPr>
          <w:rFonts w:ascii="微软雅黑" w:eastAsia="微软雅黑" w:hAnsi="微软雅黑" w:cs="Times New Roman"/>
          <w:sz w:val="24"/>
          <w:szCs w:val="24"/>
        </w:rPr>
      </w:pPr>
    </w:p>
    <w:p w14:paraId="6A35606F" w14:textId="77777777" w:rsidR="005025A3" w:rsidRDefault="005025A3" w:rsidP="005025A3">
      <w:pPr>
        <w:spacing w:line="360" w:lineRule="auto"/>
        <w:rPr>
          <w:rFonts w:ascii="微软雅黑" w:eastAsia="微软雅黑" w:hAnsi="微软雅黑" w:cs="Times New Roman"/>
          <w:sz w:val="24"/>
          <w:szCs w:val="24"/>
        </w:rPr>
      </w:pPr>
      <w:r>
        <w:rPr>
          <w:rFonts w:ascii="微软雅黑" w:eastAsia="微软雅黑" w:hAnsi="微软雅黑" w:cs="宋体" w:hint="eastAsia"/>
          <w:sz w:val="24"/>
          <w:szCs w:val="24"/>
        </w:rPr>
        <w:t xml:space="preserve">乙方：                  </w:t>
      </w:r>
      <w:r>
        <w:rPr>
          <w:rFonts w:ascii="微软雅黑" w:eastAsia="微软雅黑" w:hAnsi="微软雅黑" w:hint="eastAsia"/>
          <w:sz w:val="24"/>
          <w:szCs w:val="24"/>
        </w:rPr>
        <w:t>（以下简称“乙方”）</w:t>
      </w:r>
    </w:p>
    <w:p w14:paraId="1CC181DB" w14:textId="77777777" w:rsidR="005025A3" w:rsidRDefault="005025A3" w:rsidP="005025A3">
      <w:pPr>
        <w:spacing w:line="360" w:lineRule="auto"/>
        <w:rPr>
          <w:rFonts w:ascii="微软雅黑" w:eastAsia="微软雅黑" w:hAnsi="微软雅黑" w:cs="Times New Roman"/>
          <w:sz w:val="24"/>
          <w:szCs w:val="24"/>
        </w:rPr>
      </w:pPr>
      <w:r>
        <w:rPr>
          <w:rFonts w:ascii="微软雅黑" w:eastAsia="微软雅黑" w:hAnsi="微软雅黑" w:cs="宋体" w:hint="eastAsia"/>
          <w:sz w:val="24"/>
          <w:szCs w:val="24"/>
        </w:rPr>
        <w:t>联系地址：</w:t>
      </w:r>
      <w:r>
        <w:rPr>
          <w:rFonts w:ascii="微软雅黑" w:eastAsia="微软雅黑" w:hAnsi="微软雅黑" w:cs="Times New Roman"/>
          <w:sz w:val="24"/>
          <w:szCs w:val="24"/>
        </w:rPr>
        <w:t xml:space="preserve"> </w:t>
      </w:r>
    </w:p>
    <w:p w14:paraId="469F67E1" w14:textId="77777777" w:rsidR="005025A3" w:rsidRDefault="005025A3" w:rsidP="005025A3">
      <w:pPr>
        <w:spacing w:line="360" w:lineRule="auto"/>
        <w:rPr>
          <w:rFonts w:ascii="微软雅黑" w:eastAsia="微软雅黑" w:hAnsi="微软雅黑" w:cs="Times New Roman"/>
          <w:sz w:val="24"/>
          <w:szCs w:val="24"/>
        </w:rPr>
      </w:pPr>
      <w:r>
        <w:rPr>
          <w:rFonts w:ascii="微软雅黑" w:eastAsia="微软雅黑" w:hAnsi="微软雅黑" w:cs="Times New Roman" w:hint="eastAsia"/>
          <w:sz w:val="24"/>
          <w:szCs w:val="24"/>
        </w:rPr>
        <w:t xml:space="preserve">联系人：  </w:t>
      </w:r>
    </w:p>
    <w:p w14:paraId="6C60FADA" w14:textId="77777777" w:rsidR="005025A3" w:rsidRDefault="005025A3" w:rsidP="005025A3">
      <w:pPr>
        <w:spacing w:line="360" w:lineRule="auto"/>
        <w:rPr>
          <w:rFonts w:ascii="微软雅黑" w:eastAsia="微软雅黑" w:hAnsi="微软雅黑" w:cs="宋体"/>
          <w:sz w:val="24"/>
          <w:szCs w:val="24"/>
        </w:rPr>
      </w:pPr>
      <w:r>
        <w:rPr>
          <w:rFonts w:ascii="微软雅黑" w:eastAsia="微软雅黑" w:hAnsi="微软雅黑" w:cs="宋体" w:hint="eastAsia"/>
          <w:sz w:val="24"/>
          <w:szCs w:val="24"/>
        </w:rPr>
        <w:t>联系电话：</w:t>
      </w:r>
    </w:p>
    <w:p w14:paraId="5F846E69" w14:textId="77777777" w:rsidR="005025A3" w:rsidRDefault="005025A3" w:rsidP="005025A3">
      <w:pPr>
        <w:spacing w:line="360" w:lineRule="auto"/>
        <w:rPr>
          <w:rFonts w:ascii="微软雅黑" w:eastAsia="微软雅黑" w:hAnsi="微软雅黑" w:cs="Times New Roman"/>
          <w:sz w:val="24"/>
          <w:szCs w:val="24"/>
        </w:rPr>
      </w:pPr>
      <w:r>
        <w:rPr>
          <w:rFonts w:ascii="微软雅黑" w:eastAsia="微软雅黑" w:hAnsi="微软雅黑" w:cs="宋体" w:hint="eastAsia"/>
          <w:sz w:val="24"/>
          <w:szCs w:val="24"/>
        </w:rPr>
        <w:t>联系</w:t>
      </w:r>
      <w:r>
        <w:rPr>
          <w:rFonts w:ascii="微软雅黑" w:eastAsia="微软雅黑" w:hAnsi="微软雅黑" w:cs="楷体_GB2312" w:hint="eastAsia"/>
          <w:sz w:val="24"/>
          <w:szCs w:val="24"/>
        </w:rPr>
        <w:t>电邮：</w:t>
      </w:r>
      <w:r>
        <w:t xml:space="preserve"> </w:t>
      </w:r>
    </w:p>
    <w:p w14:paraId="768C9DAA" w14:textId="77777777" w:rsidR="005025A3" w:rsidRDefault="005025A3" w:rsidP="005025A3">
      <w:pPr>
        <w:spacing w:line="360" w:lineRule="auto"/>
        <w:rPr>
          <w:rFonts w:ascii="微软雅黑" w:eastAsia="微软雅黑" w:hAnsi="微软雅黑" w:cs="Times New Roman"/>
          <w:sz w:val="24"/>
          <w:szCs w:val="24"/>
        </w:rPr>
      </w:pPr>
    </w:p>
    <w:p w14:paraId="0B8975B4" w14:textId="77777777" w:rsidR="005025A3" w:rsidRDefault="005025A3" w:rsidP="005025A3">
      <w:pPr>
        <w:spacing w:line="360" w:lineRule="auto"/>
        <w:rPr>
          <w:rFonts w:ascii="微软雅黑" w:eastAsia="微软雅黑" w:hAnsi="微软雅黑" w:cs="楷体_GB2312"/>
          <w:b/>
          <w:sz w:val="24"/>
          <w:szCs w:val="21"/>
        </w:rPr>
      </w:pPr>
    </w:p>
    <w:p w14:paraId="33752015" w14:textId="77777777" w:rsidR="005025A3" w:rsidRDefault="005025A3" w:rsidP="005025A3">
      <w:pPr>
        <w:spacing w:line="360" w:lineRule="auto"/>
        <w:rPr>
          <w:rFonts w:ascii="微软雅黑" w:eastAsia="微软雅黑" w:hAnsi="微软雅黑" w:cs="楷体_GB2312"/>
          <w:b/>
          <w:sz w:val="24"/>
          <w:szCs w:val="21"/>
        </w:rPr>
        <w:sectPr w:rsidR="005025A3">
          <w:pgSz w:w="11906" w:h="16838"/>
          <w:pgMar w:top="1985" w:right="1474" w:bottom="567" w:left="1474" w:header="851" w:footer="465" w:gutter="0"/>
          <w:cols w:space="425"/>
          <w:docGrid w:type="lines" w:linePitch="312"/>
        </w:sectPr>
      </w:pPr>
    </w:p>
    <w:p w14:paraId="2F5C871E" w14:textId="77777777" w:rsidR="005025A3" w:rsidRDefault="005025A3" w:rsidP="005025A3">
      <w:pPr>
        <w:spacing w:line="360" w:lineRule="auto"/>
        <w:rPr>
          <w:rFonts w:ascii="微软雅黑" w:eastAsia="微软雅黑" w:hAnsi="微软雅黑" w:cs="楷体_GB2312"/>
          <w:b/>
          <w:sz w:val="24"/>
          <w:szCs w:val="21"/>
        </w:rPr>
      </w:pPr>
      <w:r>
        <w:rPr>
          <w:rFonts w:ascii="微软雅黑" w:eastAsia="微软雅黑" w:hAnsi="微软雅黑" w:cs="楷体_GB2312" w:hint="eastAsia"/>
          <w:b/>
          <w:sz w:val="24"/>
          <w:szCs w:val="21"/>
        </w:rPr>
        <w:lastRenderedPageBreak/>
        <w:t>鉴于：</w:t>
      </w:r>
    </w:p>
    <w:p w14:paraId="0BB85A4D" w14:textId="77777777" w:rsidR="005025A3" w:rsidRDefault="005025A3" w:rsidP="005025A3">
      <w:pPr>
        <w:pStyle w:val="21"/>
        <w:numPr>
          <w:ilvl w:val="0"/>
          <w:numId w:val="16"/>
        </w:numPr>
        <w:spacing w:line="360" w:lineRule="auto"/>
        <w:ind w:firstLineChars="0"/>
        <w:rPr>
          <w:rFonts w:ascii="微软雅黑" w:eastAsia="微软雅黑" w:hAnsi="微软雅黑" w:cs="楷体_GB2312"/>
          <w:sz w:val="24"/>
          <w:szCs w:val="21"/>
        </w:rPr>
      </w:pPr>
      <w:r>
        <w:rPr>
          <w:rFonts w:ascii="微软雅黑" w:eastAsia="微软雅黑" w:hAnsi="微软雅黑" w:cs="楷体_GB2312" w:hint="eastAsia"/>
          <w:sz w:val="24"/>
          <w:szCs w:val="21"/>
        </w:rPr>
        <w:t>海珠区AH040411地块会展大厦项目（以下简称“本项目”）的</w:t>
      </w:r>
      <w:r>
        <w:rPr>
          <w:rFonts w:ascii="微软雅黑" w:eastAsia="微软雅黑" w:hAnsi="微软雅黑" w:cs="楷体_GB2312" w:hint="eastAsia"/>
          <w:sz w:val="24"/>
          <w:szCs w:val="21"/>
          <w:lang w:eastAsia="zh-Hans"/>
        </w:rPr>
        <w:t>权属</w:t>
      </w:r>
      <w:r>
        <w:rPr>
          <w:rFonts w:ascii="微软雅黑" w:eastAsia="微软雅黑" w:hAnsi="微软雅黑" w:cs="楷体_GB2312" w:hint="eastAsia"/>
          <w:sz w:val="24"/>
          <w:szCs w:val="21"/>
        </w:rPr>
        <w:t>方为</w:t>
      </w:r>
      <w:r>
        <w:rPr>
          <w:rFonts w:ascii="微软雅黑" w:eastAsia="微软雅黑" w:hAnsi="微软雅黑" w:hint="eastAsia"/>
          <w:sz w:val="24"/>
          <w:szCs w:val="24"/>
        </w:rPr>
        <w:t>广州市会展大厦投资开发有限公司（以下简称“业主方”），甲方受业主方</w:t>
      </w:r>
      <w:r>
        <w:rPr>
          <w:rFonts w:ascii="微软雅黑" w:eastAsia="微软雅黑" w:hAnsi="微软雅黑" w:hint="eastAsia"/>
          <w:sz w:val="24"/>
          <w:szCs w:val="24"/>
          <w:lang w:eastAsia="zh-Hans"/>
        </w:rPr>
        <w:t>委</w:t>
      </w:r>
      <w:r>
        <w:rPr>
          <w:rFonts w:ascii="微软雅黑" w:eastAsia="微软雅黑" w:hAnsi="微软雅黑" w:hint="eastAsia"/>
          <w:sz w:val="24"/>
          <w:szCs w:val="24"/>
        </w:rPr>
        <w:t>托</w:t>
      </w:r>
      <w:r>
        <w:rPr>
          <w:rFonts w:ascii="微软雅黑" w:eastAsia="微软雅黑" w:hAnsi="微软雅黑" w:cs="楷体_GB2312" w:hint="eastAsia"/>
          <w:sz w:val="24"/>
          <w:szCs w:val="21"/>
        </w:rPr>
        <w:t>负责</w:t>
      </w:r>
      <w:r>
        <w:rPr>
          <w:rFonts w:ascii="微软雅黑" w:eastAsia="微软雅黑" w:hAnsi="微软雅黑" w:cs="楷体_GB2312"/>
          <w:sz w:val="24"/>
          <w:szCs w:val="21"/>
        </w:rPr>
        <w:t>以</w:t>
      </w:r>
      <w:r>
        <w:rPr>
          <w:rFonts w:ascii="微软雅黑" w:eastAsia="微软雅黑" w:hAnsi="微软雅黑" w:cs="楷体_GB2312" w:hint="eastAsia"/>
          <w:sz w:val="24"/>
          <w:szCs w:val="21"/>
        </w:rPr>
        <w:t>业主</w:t>
      </w:r>
      <w:r>
        <w:rPr>
          <w:rFonts w:ascii="微软雅黑" w:eastAsia="微软雅黑" w:hAnsi="微软雅黑" w:cs="楷体_GB2312"/>
          <w:sz w:val="24"/>
          <w:szCs w:val="21"/>
        </w:rPr>
        <w:t>方名义</w:t>
      </w:r>
      <w:r>
        <w:rPr>
          <w:rFonts w:ascii="微软雅黑" w:eastAsia="微软雅黑" w:hAnsi="微软雅黑" w:cs="楷体_GB2312" w:hint="eastAsia"/>
          <w:sz w:val="24"/>
          <w:szCs w:val="21"/>
        </w:rPr>
        <w:t>进行项目销售（约</w:t>
      </w:r>
      <w:r>
        <w:rPr>
          <w:rFonts w:ascii="微软雅黑" w:eastAsia="微软雅黑" w:hAnsi="微软雅黑" w:cs="楷体_GB2312"/>
          <w:sz w:val="24"/>
          <w:szCs w:val="21"/>
        </w:rPr>
        <w:t>2.</w:t>
      </w:r>
      <w:proofErr w:type="gramStart"/>
      <w:r>
        <w:rPr>
          <w:rFonts w:ascii="微软雅黑" w:eastAsia="微软雅黑" w:hAnsi="微软雅黑" w:cs="楷体_GB2312"/>
          <w:sz w:val="24"/>
          <w:szCs w:val="21"/>
        </w:rPr>
        <w:t>7万平方米计容建筑面积</w:t>
      </w:r>
      <w:proofErr w:type="gramEnd"/>
      <w:r>
        <w:rPr>
          <w:rFonts w:ascii="微软雅黑" w:eastAsia="微软雅黑" w:hAnsi="微软雅黑" w:cs="楷体_GB2312"/>
          <w:sz w:val="24"/>
          <w:szCs w:val="21"/>
        </w:rPr>
        <w:t>）</w:t>
      </w:r>
      <w:r>
        <w:rPr>
          <w:rFonts w:ascii="微软雅黑" w:eastAsia="微软雅黑" w:hAnsi="微软雅黑" w:cs="楷体_GB2312" w:hint="eastAsia"/>
          <w:sz w:val="24"/>
          <w:szCs w:val="21"/>
        </w:rPr>
        <w:t>，</w:t>
      </w:r>
      <w:r>
        <w:rPr>
          <w:rFonts w:ascii="微软雅黑" w:eastAsia="微软雅黑" w:hAnsi="微软雅黑" w:cs="楷体_GB2312"/>
          <w:sz w:val="24"/>
          <w:szCs w:val="21"/>
        </w:rPr>
        <w:t>所有销售收入均须进入</w:t>
      </w:r>
      <w:r>
        <w:rPr>
          <w:rFonts w:ascii="微软雅黑" w:eastAsia="微软雅黑" w:hAnsi="微软雅黑" w:cs="楷体_GB2312" w:hint="eastAsia"/>
          <w:sz w:val="24"/>
          <w:szCs w:val="21"/>
        </w:rPr>
        <w:t>业主</w:t>
      </w:r>
      <w:r>
        <w:rPr>
          <w:rFonts w:ascii="微软雅黑" w:eastAsia="微软雅黑" w:hAnsi="微软雅黑" w:cs="楷体_GB2312"/>
          <w:sz w:val="24"/>
          <w:szCs w:val="21"/>
        </w:rPr>
        <w:t>方账户</w:t>
      </w:r>
      <w:r>
        <w:rPr>
          <w:rFonts w:ascii="微软雅黑" w:eastAsia="微软雅黑" w:hAnsi="微软雅黑" w:cs="楷体_GB2312" w:hint="eastAsia"/>
          <w:sz w:val="24"/>
          <w:szCs w:val="21"/>
        </w:rPr>
        <w:t>；</w:t>
      </w:r>
    </w:p>
    <w:p w14:paraId="3A6CEBA1" w14:textId="77777777" w:rsidR="005025A3" w:rsidRDefault="005025A3" w:rsidP="005025A3">
      <w:pPr>
        <w:pStyle w:val="21"/>
        <w:numPr>
          <w:ilvl w:val="0"/>
          <w:numId w:val="16"/>
        </w:numPr>
        <w:spacing w:line="360" w:lineRule="auto"/>
        <w:ind w:firstLineChars="0"/>
        <w:rPr>
          <w:rFonts w:ascii="微软雅黑" w:eastAsia="微软雅黑" w:hAnsi="微软雅黑" w:cs="楷体_GB2312"/>
          <w:sz w:val="24"/>
          <w:szCs w:val="21"/>
        </w:rPr>
      </w:pPr>
      <w:r>
        <w:rPr>
          <w:rFonts w:ascii="微软雅黑" w:eastAsia="微软雅黑" w:hAnsi="微软雅黑" w:cs="楷体_GB2312" w:hint="eastAsia"/>
          <w:sz w:val="24"/>
          <w:szCs w:val="21"/>
        </w:rPr>
        <w:t>乙方具备一定的社会资源，甲方拟委托乙方代理本项目部分销售事宜，由乙方向甲方推荐有意向的购买方（以下简称“</w:t>
      </w:r>
      <w:r>
        <w:rPr>
          <w:rFonts w:ascii="微软雅黑" w:eastAsia="微软雅黑" w:hAnsi="微软雅黑" w:cs="楷体_GB2312"/>
          <w:sz w:val="24"/>
          <w:szCs w:val="21"/>
        </w:rPr>
        <w:t>意向客户</w:t>
      </w:r>
      <w:r>
        <w:rPr>
          <w:rFonts w:ascii="微软雅黑" w:eastAsia="微软雅黑" w:hAnsi="微软雅黑" w:cs="楷体_GB2312" w:hint="eastAsia"/>
          <w:sz w:val="24"/>
          <w:szCs w:val="21"/>
        </w:rPr>
        <w:t>”，包含本合同所确定的“有效推荐客户”）、提供达成交易并督促成交客户完成交易的相应中介服务。乙方同意接受甲方委托。</w:t>
      </w:r>
    </w:p>
    <w:p w14:paraId="7F98470B" w14:textId="77777777" w:rsidR="005025A3" w:rsidRDefault="005025A3" w:rsidP="005025A3">
      <w:pPr>
        <w:tabs>
          <w:tab w:val="left" w:pos="851"/>
        </w:tabs>
        <w:spacing w:afterLines="50" w:after="156" w:line="360" w:lineRule="auto"/>
        <w:ind w:firstLineChars="200" w:firstLine="480"/>
        <w:rPr>
          <w:rFonts w:ascii="微软雅黑" w:eastAsia="微软雅黑" w:hAnsi="微软雅黑" w:cs="Times New Roman"/>
          <w:sz w:val="24"/>
          <w:szCs w:val="21"/>
        </w:rPr>
      </w:pPr>
      <w:r>
        <w:rPr>
          <w:rFonts w:ascii="微软雅黑" w:eastAsia="微软雅黑" w:hAnsi="微软雅黑" w:cs="楷体_GB2312" w:hint="eastAsia"/>
          <w:sz w:val="24"/>
          <w:szCs w:val="21"/>
        </w:rPr>
        <w:t>甲、乙双方在自愿、平等互利的基础上，经友好协商，就相关事宜达成如下协议，以资共同遵守</w:t>
      </w:r>
      <w:r>
        <w:rPr>
          <w:rFonts w:ascii="微软雅黑" w:eastAsia="微软雅黑" w:hAnsi="微软雅黑" w:cs="楷体_GB2312"/>
          <w:sz w:val="24"/>
          <w:szCs w:val="21"/>
        </w:rPr>
        <w:t>:</w:t>
      </w:r>
    </w:p>
    <w:p w14:paraId="0FEA5CBF" w14:textId="77777777" w:rsidR="005025A3" w:rsidRDefault="005025A3" w:rsidP="005025A3">
      <w:pPr>
        <w:numPr>
          <w:ilvl w:val="0"/>
          <w:numId w:val="17"/>
        </w:numPr>
        <w:tabs>
          <w:tab w:val="left" w:pos="426"/>
        </w:tabs>
        <w:spacing w:afterLines="50" w:after="156" w:line="360" w:lineRule="auto"/>
        <w:ind w:hanging="600"/>
        <w:rPr>
          <w:rFonts w:ascii="微软雅黑" w:eastAsia="微软雅黑" w:hAnsi="微软雅黑" w:cs="Times New Roman"/>
          <w:b/>
          <w:sz w:val="24"/>
          <w:szCs w:val="21"/>
        </w:rPr>
      </w:pPr>
      <w:r>
        <w:rPr>
          <w:rFonts w:ascii="微软雅黑" w:eastAsia="微软雅黑" w:hAnsi="微软雅黑" w:cs="楷体_GB2312" w:hint="eastAsia"/>
          <w:b/>
          <w:sz w:val="24"/>
          <w:szCs w:val="21"/>
        </w:rPr>
        <w:t>委托期限、客户确认及委托范围</w:t>
      </w:r>
    </w:p>
    <w:p w14:paraId="2CF4C6A8" w14:textId="77777777" w:rsidR="005025A3" w:rsidRPr="00E61A28" w:rsidRDefault="005025A3" w:rsidP="005025A3">
      <w:pPr>
        <w:pStyle w:val="10"/>
        <w:numPr>
          <w:ilvl w:val="2"/>
          <w:numId w:val="17"/>
        </w:numPr>
        <w:spacing w:afterLines="50" w:after="156" w:line="360" w:lineRule="auto"/>
        <w:ind w:left="0" w:firstLineChars="0" w:firstLine="0"/>
        <w:rPr>
          <w:rFonts w:ascii="微软雅黑" w:eastAsia="微软雅黑" w:hAnsi="微软雅黑" w:cs="楷体_GB2312"/>
          <w:sz w:val="24"/>
          <w:szCs w:val="21"/>
        </w:rPr>
      </w:pPr>
      <w:r>
        <w:rPr>
          <w:rFonts w:ascii="微软雅黑" w:eastAsia="微软雅黑" w:hAnsi="微软雅黑" w:cs="楷体_GB2312" w:hint="eastAsia"/>
          <w:sz w:val="24"/>
          <w:szCs w:val="21"/>
        </w:rPr>
        <w:t>委托</w:t>
      </w:r>
      <w:r w:rsidRPr="00E61A28">
        <w:rPr>
          <w:rFonts w:ascii="微软雅黑" w:eastAsia="微软雅黑" w:hAnsi="微软雅黑" w:cs="楷体_GB2312" w:hint="eastAsia"/>
          <w:sz w:val="24"/>
          <w:szCs w:val="21"/>
        </w:rPr>
        <w:t>期限：自【    】年【  】月【  】日起至【202</w:t>
      </w:r>
      <w:r w:rsidRPr="00E61A28">
        <w:rPr>
          <w:rFonts w:ascii="微软雅黑" w:eastAsia="微软雅黑" w:hAnsi="微软雅黑" w:cs="楷体_GB2312"/>
          <w:sz w:val="24"/>
          <w:szCs w:val="21"/>
        </w:rPr>
        <w:t>2</w:t>
      </w:r>
      <w:r w:rsidRPr="00E61A28">
        <w:rPr>
          <w:rFonts w:ascii="微软雅黑" w:eastAsia="微软雅黑" w:hAnsi="微软雅黑" w:cs="楷体_GB2312" w:hint="eastAsia"/>
          <w:sz w:val="24"/>
          <w:szCs w:val="21"/>
        </w:rPr>
        <w:t>】年【12】月【</w:t>
      </w:r>
      <w:r w:rsidRPr="00E61A28">
        <w:rPr>
          <w:rFonts w:ascii="微软雅黑" w:eastAsia="微软雅黑" w:hAnsi="微软雅黑" w:cs="楷体_GB2312"/>
          <w:sz w:val="24"/>
          <w:szCs w:val="21"/>
        </w:rPr>
        <w:t>31</w:t>
      </w:r>
      <w:r w:rsidRPr="00E61A28">
        <w:rPr>
          <w:rFonts w:ascii="微软雅黑" w:eastAsia="微软雅黑" w:hAnsi="微软雅黑" w:cs="楷体_GB2312" w:hint="eastAsia"/>
          <w:sz w:val="24"/>
          <w:szCs w:val="21"/>
        </w:rPr>
        <w:t>】日止。</w:t>
      </w:r>
      <w:r w:rsidRPr="00E61A28">
        <w:rPr>
          <w:rFonts w:ascii="微软雅黑" w:eastAsia="微软雅黑" w:hAnsi="微软雅黑" w:cs="宋体" w:hint="eastAsia"/>
          <w:sz w:val="24"/>
          <w:szCs w:val="21"/>
        </w:rPr>
        <w:t>如到期后需续期的，由双方另行协商。</w:t>
      </w:r>
    </w:p>
    <w:p w14:paraId="4575E882" w14:textId="77777777" w:rsidR="005025A3" w:rsidRPr="00E61A28" w:rsidRDefault="005025A3" w:rsidP="005025A3">
      <w:pPr>
        <w:pStyle w:val="10"/>
        <w:numPr>
          <w:ilvl w:val="2"/>
          <w:numId w:val="17"/>
        </w:numPr>
        <w:spacing w:afterLines="50" w:after="156" w:line="360" w:lineRule="auto"/>
        <w:ind w:left="0" w:firstLineChars="0" w:firstLine="0"/>
        <w:rPr>
          <w:rFonts w:ascii="微软雅黑" w:eastAsia="微软雅黑" w:hAnsi="微软雅黑" w:cs="楷体_GB2312"/>
          <w:sz w:val="24"/>
          <w:szCs w:val="21"/>
        </w:rPr>
      </w:pPr>
      <w:r w:rsidRPr="00E61A28">
        <w:rPr>
          <w:rFonts w:ascii="微软雅黑" w:eastAsia="微软雅黑" w:hAnsi="微软雅黑" w:cs="宋体" w:hint="eastAsia"/>
          <w:sz w:val="24"/>
          <w:szCs w:val="21"/>
        </w:rPr>
        <w:t>保护期</w:t>
      </w:r>
      <w:r w:rsidRPr="00E61A28">
        <w:rPr>
          <w:rFonts w:ascii="微软雅黑" w:eastAsia="微软雅黑" w:hAnsi="微软雅黑" w:cs="楷体_GB2312" w:hint="eastAsia"/>
          <w:sz w:val="24"/>
          <w:szCs w:val="21"/>
        </w:rPr>
        <w:t>：凡是在本合同委托期限内，经过甲方确认为乙方的有效推荐客户，</w:t>
      </w:r>
      <w:r w:rsidRPr="00E61A28">
        <w:rPr>
          <w:rFonts w:ascii="微软雅黑" w:eastAsia="微软雅黑" w:hAnsi="微软雅黑" w:cs="宋体" w:hint="eastAsia"/>
          <w:sz w:val="24"/>
          <w:szCs w:val="21"/>
        </w:rPr>
        <w:t>在本合同委托期限届满后</w:t>
      </w:r>
      <w:r w:rsidRPr="00E61A28">
        <w:rPr>
          <w:rFonts w:ascii="微软雅黑" w:eastAsia="微软雅黑" w:hAnsi="微软雅黑" w:cs="宋体"/>
          <w:sz w:val="24"/>
          <w:szCs w:val="21"/>
        </w:rPr>
        <w:t>3</w:t>
      </w:r>
      <w:r w:rsidRPr="00E61A28">
        <w:rPr>
          <w:rFonts w:ascii="微软雅黑" w:eastAsia="微软雅黑" w:hAnsi="微软雅黑" w:cs="宋体" w:hint="eastAsia"/>
          <w:sz w:val="24"/>
          <w:szCs w:val="21"/>
        </w:rPr>
        <w:t>个月内，即【2023】年【3】月【31】日（含当日）之前</w:t>
      </w:r>
      <w:r w:rsidRPr="00E61A28">
        <w:rPr>
          <w:rFonts w:ascii="微软雅黑" w:eastAsia="微软雅黑" w:hAnsi="微软雅黑" w:cs="宋体" w:hint="eastAsia"/>
          <w:sz w:val="24"/>
          <w:szCs w:val="21"/>
          <w:lang w:eastAsia="zh-Hans"/>
        </w:rPr>
        <w:t>乙方推荐客户</w:t>
      </w:r>
      <w:r w:rsidRPr="00E61A28">
        <w:rPr>
          <w:rFonts w:ascii="微软雅黑" w:eastAsia="微软雅黑" w:hAnsi="微软雅黑" w:cs="宋体" w:hint="eastAsia"/>
          <w:sz w:val="24"/>
          <w:szCs w:val="21"/>
        </w:rPr>
        <w:t>与甲方签署正式交易文件且甲方在上述日期内收到成交客户支付的首期款（不低于交易总价的3</w:t>
      </w:r>
      <w:r w:rsidRPr="00E61A28">
        <w:rPr>
          <w:rFonts w:ascii="微软雅黑" w:eastAsia="微软雅黑" w:hAnsi="微软雅黑" w:cs="宋体"/>
          <w:sz w:val="24"/>
          <w:szCs w:val="21"/>
        </w:rPr>
        <w:t>0</w:t>
      </w:r>
      <w:r w:rsidRPr="00E61A28">
        <w:rPr>
          <w:rFonts w:ascii="微软雅黑" w:eastAsia="微软雅黑" w:hAnsi="微软雅黑" w:cs="宋体" w:hint="eastAsia"/>
          <w:sz w:val="24"/>
          <w:szCs w:val="21"/>
        </w:rPr>
        <w:t>%）的</w:t>
      </w:r>
      <w:r w:rsidRPr="00E61A28">
        <w:rPr>
          <w:rFonts w:ascii="微软雅黑" w:eastAsia="微软雅黑" w:hAnsi="微软雅黑" w:cs="宋体"/>
          <w:sz w:val="24"/>
          <w:szCs w:val="21"/>
        </w:rPr>
        <w:t>，</w:t>
      </w:r>
      <w:r w:rsidRPr="00E61A28">
        <w:rPr>
          <w:rFonts w:ascii="微软雅黑" w:eastAsia="微软雅黑" w:hAnsi="微软雅黑" w:cs="宋体" w:hint="eastAsia"/>
          <w:sz w:val="24"/>
          <w:szCs w:val="21"/>
        </w:rPr>
        <w:t>尽管本合同已到期，甲方仍应按本合同约定向乙方支付佣金。如在</w:t>
      </w:r>
      <w:r w:rsidRPr="00E61A28">
        <w:rPr>
          <w:rFonts w:ascii="微软雅黑" w:eastAsia="微软雅黑" w:hAnsi="微软雅黑" w:cs="楷体_GB2312" w:hint="eastAsia"/>
          <w:sz w:val="24"/>
          <w:szCs w:val="21"/>
        </w:rPr>
        <w:t>本合同委托期限内，</w:t>
      </w:r>
      <w:r w:rsidRPr="00E61A28">
        <w:rPr>
          <w:rFonts w:ascii="微软雅黑" w:eastAsia="微软雅黑" w:hAnsi="微软雅黑" w:cs="宋体" w:hint="eastAsia"/>
          <w:sz w:val="24"/>
          <w:szCs w:val="21"/>
        </w:rPr>
        <w:t>经过甲方确认为</w:t>
      </w:r>
      <w:r w:rsidRPr="00E61A28">
        <w:rPr>
          <w:rFonts w:ascii="微软雅黑" w:eastAsia="微软雅黑" w:hAnsi="微软雅黑" w:cs="宋体" w:hint="eastAsia"/>
          <w:sz w:val="24"/>
          <w:szCs w:val="21"/>
          <w:lang w:eastAsia="zh-Hans"/>
        </w:rPr>
        <w:t>乙</w:t>
      </w:r>
      <w:r w:rsidRPr="00E61A28">
        <w:rPr>
          <w:rFonts w:ascii="微软雅黑" w:eastAsia="微软雅黑" w:hAnsi="微软雅黑" w:cs="宋体" w:hint="eastAsia"/>
          <w:sz w:val="24"/>
          <w:szCs w:val="21"/>
        </w:rPr>
        <w:t>方的有效推荐客户，在本合同委托期限内或委托期限届满后</w:t>
      </w:r>
      <w:r w:rsidRPr="00E61A28">
        <w:rPr>
          <w:rFonts w:ascii="微软雅黑" w:eastAsia="微软雅黑" w:hAnsi="微软雅黑" w:cs="宋体"/>
          <w:sz w:val="24"/>
          <w:szCs w:val="21"/>
        </w:rPr>
        <w:t>3</w:t>
      </w:r>
      <w:r w:rsidRPr="00E61A28">
        <w:rPr>
          <w:rFonts w:ascii="微软雅黑" w:eastAsia="微软雅黑" w:hAnsi="微软雅黑" w:cs="宋体" w:hint="eastAsia"/>
          <w:sz w:val="24"/>
          <w:szCs w:val="21"/>
        </w:rPr>
        <w:t>个月内，因本条第4款约定不再视为乙方有效推荐客户的，则无论在委托期内还是委托期限届满后3个月内，甲方均无需向乙方支付任何佣金。</w:t>
      </w:r>
    </w:p>
    <w:p w14:paraId="57659605" w14:textId="77777777" w:rsidR="005025A3" w:rsidRPr="00E61A28" w:rsidRDefault="005025A3" w:rsidP="005025A3">
      <w:pPr>
        <w:pStyle w:val="10"/>
        <w:numPr>
          <w:ilvl w:val="2"/>
          <w:numId w:val="17"/>
        </w:numPr>
        <w:spacing w:afterLines="50" w:after="156" w:line="360" w:lineRule="auto"/>
        <w:ind w:left="0" w:firstLineChars="0" w:firstLine="0"/>
        <w:contextualSpacing/>
        <w:rPr>
          <w:rFonts w:ascii="微软雅黑" w:eastAsia="微软雅黑" w:hAnsi="微软雅黑" w:cs="楷体_GB2312"/>
          <w:sz w:val="24"/>
          <w:szCs w:val="21"/>
        </w:rPr>
      </w:pPr>
      <w:r w:rsidRPr="00E61A28">
        <w:rPr>
          <w:rFonts w:ascii="微软雅黑" w:eastAsia="微软雅黑" w:hAnsi="微软雅黑" w:cs="宋体" w:hint="eastAsia"/>
          <w:sz w:val="24"/>
          <w:szCs w:val="21"/>
        </w:rPr>
        <w:lastRenderedPageBreak/>
        <w:t>本合</w:t>
      </w:r>
      <w:r w:rsidRPr="00E61A28">
        <w:rPr>
          <w:rFonts w:ascii="微软雅黑" w:eastAsia="微软雅黑" w:hAnsi="微软雅黑" w:cs="楷体_GB2312" w:hint="eastAsia"/>
          <w:sz w:val="24"/>
          <w:szCs w:val="21"/>
        </w:rPr>
        <w:t>同生效后，乙方通过邮件或其他书面形式向甲方报备申</w:t>
      </w:r>
      <w:r w:rsidRPr="00E61A28">
        <w:rPr>
          <w:rFonts w:ascii="微软雅黑" w:eastAsia="微软雅黑" w:hAnsi="微软雅黑" w:cs="楷体_GB2312" w:hint="eastAsia"/>
          <w:sz w:val="24"/>
          <w:szCs w:val="21"/>
          <w:lang w:eastAsia="zh-Hans"/>
        </w:rPr>
        <w:t>报</w:t>
      </w:r>
      <w:r w:rsidRPr="00E61A28">
        <w:rPr>
          <w:rFonts w:ascii="微软雅黑" w:eastAsia="微软雅黑" w:hAnsi="微软雅黑" w:cs="楷体_GB2312" w:hint="eastAsia"/>
          <w:sz w:val="24"/>
          <w:szCs w:val="21"/>
        </w:rPr>
        <w:t>客户确认</w:t>
      </w:r>
      <w:r w:rsidRPr="00E61A28">
        <w:rPr>
          <w:rFonts w:ascii="微软雅黑" w:eastAsia="微软雅黑" w:hAnsi="微软雅黑" w:cs="楷体_GB2312" w:hint="eastAsia"/>
          <w:sz w:val="24"/>
          <w:szCs w:val="21"/>
          <w:lang w:eastAsia="zh-Hans"/>
        </w:rPr>
        <w:t>信息</w:t>
      </w:r>
      <w:r w:rsidRPr="00E61A28">
        <w:rPr>
          <w:rFonts w:ascii="微软雅黑" w:eastAsia="微软雅黑" w:hAnsi="微软雅黑" w:cs="楷体_GB2312" w:hint="eastAsia"/>
          <w:sz w:val="24"/>
          <w:szCs w:val="21"/>
        </w:rPr>
        <w:t>，甲方应在收到乙方的电邮或书面资料之日起【两】</w:t>
      </w:r>
      <w:proofErr w:type="gramStart"/>
      <w:r w:rsidRPr="00E61A28">
        <w:rPr>
          <w:rFonts w:ascii="微软雅黑" w:eastAsia="微软雅黑" w:hAnsi="微软雅黑" w:cs="楷体_GB2312" w:hint="eastAsia"/>
          <w:sz w:val="24"/>
          <w:szCs w:val="21"/>
        </w:rPr>
        <w:t>个</w:t>
      </w:r>
      <w:proofErr w:type="gramEnd"/>
      <w:r w:rsidRPr="00E61A28">
        <w:rPr>
          <w:rFonts w:ascii="微软雅黑" w:eastAsia="微软雅黑" w:hAnsi="微软雅黑" w:cs="楷体_GB2312" w:hint="eastAsia"/>
          <w:sz w:val="24"/>
          <w:szCs w:val="21"/>
        </w:rPr>
        <w:t>工作日内向丙方进行电邮或书面确认（确认是否列入洽谈名单），经甲方确认列入洽谈名单后乙方可进行下一步销售代理工作。</w:t>
      </w:r>
      <w:r w:rsidRPr="00E61A28">
        <w:rPr>
          <w:rFonts w:ascii="微软雅黑" w:eastAsia="微软雅黑" w:hAnsi="微软雅黑" w:cs="楷体_GB2312" w:hint="eastAsia"/>
          <w:b/>
          <w:sz w:val="24"/>
          <w:szCs w:val="21"/>
        </w:rPr>
        <w:t>无论何种原因，若在收到乙方的电邮或书面资料之日起五个工作日内甲方未予回复的，则视为甲方不予确认。甲方不予确认的，该客户不列入洽谈名单。</w:t>
      </w:r>
    </w:p>
    <w:p w14:paraId="6F393300" w14:textId="77777777" w:rsidR="005025A3" w:rsidRPr="00E61A28" w:rsidRDefault="005025A3" w:rsidP="005025A3">
      <w:pPr>
        <w:pStyle w:val="10"/>
        <w:numPr>
          <w:ilvl w:val="2"/>
          <w:numId w:val="17"/>
        </w:numPr>
        <w:spacing w:afterLines="50" w:after="156" w:line="360" w:lineRule="auto"/>
        <w:ind w:left="426" w:firstLineChars="0" w:hanging="426"/>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乙方有效推荐客户的确认</w:t>
      </w:r>
    </w:p>
    <w:p w14:paraId="00668A81" w14:textId="77777777" w:rsidR="005025A3" w:rsidRPr="00E61A28" w:rsidRDefault="005025A3" w:rsidP="005025A3">
      <w:pPr>
        <w:spacing w:afterLines="50" w:after="156" w:line="360" w:lineRule="auto"/>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在客户列入洽谈名单且同时满足以下条件，在委托期限内，乙方应向</w:t>
      </w:r>
      <w:proofErr w:type="gramStart"/>
      <w:r w:rsidRPr="00E61A28">
        <w:rPr>
          <w:rFonts w:ascii="微软雅黑" w:eastAsia="微软雅黑" w:hAnsi="微软雅黑" w:cs="楷体_GB2312" w:hint="eastAsia"/>
          <w:sz w:val="24"/>
          <w:szCs w:val="21"/>
        </w:rPr>
        <w:t>甲方电</w:t>
      </w:r>
      <w:proofErr w:type="gramEnd"/>
      <w:r w:rsidRPr="00E61A28">
        <w:rPr>
          <w:rFonts w:ascii="微软雅黑" w:eastAsia="微软雅黑" w:hAnsi="微软雅黑" w:cs="楷体_GB2312" w:hint="eastAsia"/>
          <w:sz w:val="24"/>
          <w:szCs w:val="21"/>
        </w:rPr>
        <w:t>邮或书面申请签署《客户确认书》（详见附件）：</w:t>
      </w:r>
    </w:p>
    <w:p w14:paraId="78DC21F2" w14:textId="77777777" w:rsidR="005025A3" w:rsidRPr="00E61A28" w:rsidRDefault="005025A3" w:rsidP="005025A3">
      <w:pPr>
        <w:pStyle w:val="10"/>
        <w:numPr>
          <w:ilvl w:val="5"/>
          <w:numId w:val="17"/>
        </w:numPr>
        <w:spacing w:afterLines="50" w:after="156" w:line="360" w:lineRule="auto"/>
        <w:ind w:left="284" w:firstLineChars="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在甲方邮件或书面认可后，乙方已陪同</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考察项目；</w:t>
      </w:r>
    </w:p>
    <w:p w14:paraId="300F2BC4" w14:textId="77777777" w:rsidR="005025A3" w:rsidRPr="00E61A28" w:rsidRDefault="005025A3" w:rsidP="005025A3">
      <w:pPr>
        <w:pStyle w:val="10"/>
        <w:numPr>
          <w:ilvl w:val="5"/>
          <w:numId w:val="17"/>
        </w:numPr>
        <w:spacing w:afterLines="50" w:after="156" w:line="360" w:lineRule="auto"/>
        <w:ind w:left="284" w:firstLineChars="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乙方</w:t>
      </w:r>
      <w:proofErr w:type="gramStart"/>
      <w:r w:rsidRPr="00E61A28">
        <w:rPr>
          <w:rFonts w:ascii="微软雅黑" w:eastAsia="微软雅黑" w:hAnsi="微软雅黑" w:cs="楷体_GB2312" w:hint="eastAsia"/>
          <w:sz w:val="24"/>
          <w:szCs w:val="21"/>
        </w:rPr>
        <w:t>已负责</w:t>
      </w:r>
      <w:proofErr w:type="gramEnd"/>
      <w:r w:rsidRPr="00E61A28">
        <w:rPr>
          <w:rFonts w:ascii="微软雅黑" w:eastAsia="微软雅黑" w:hAnsi="微软雅黑" w:cs="楷体_GB2312" w:hint="eastAsia"/>
          <w:sz w:val="24"/>
          <w:szCs w:val="21"/>
        </w:rPr>
        <w:t>组织甲方与意向</w:t>
      </w:r>
      <w:r w:rsidRPr="00E61A28">
        <w:rPr>
          <w:rFonts w:ascii="微软雅黑" w:eastAsia="微软雅黑" w:hAnsi="微软雅黑" w:cs="楷体_GB2312" w:hint="eastAsia"/>
          <w:sz w:val="24"/>
          <w:szCs w:val="21"/>
          <w:lang w:eastAsia="zh-Hans"/>
        </w:rPr>
        <w:t>客户</w:t>
      </w:r>
      <w:r w:rsidRPr="00E61A28">
        <w:rPr>
          <w:rFonts w:ascii="微软雅黑" w:eastAsia="微软雅黑" w:hAnsi="微软雅黑" w:cs="楷体_GB2312" w:hint="eastAsia"/>
          <w:sz w:val="24"/>
          <w:szCs w:val="21"/>
        </w:rPr>
        <w:t>方当面洽谈，若甲方与</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及其关联方通过其他渠道自行进行洽谈，则</w:t>
      </w:r>
      <w:proofErr w:type="gramStart"/>
      <w:r w:rsidRPr="00E61A28">
        <w:rPr>
          <w:rFonts w:ascii="微软雅黑" w:eastAsia="微软雅黑" w:hAnsi="微软雅黑" w:cs="楷体_GB2312" w:hint="eastAsia"/>
          <w:sz w:val="24"/>
          <w:szCs w:val="21"/>
        </w:rPr>
        <w:t>不</w:t>
      </w:r>
      <w:proofErr w:type="gramEnd"/>
      <w:r w:rsidRPr="00E61A28">
        <w:rPr>
          <w:rFonts w:ascii="微软雅黑" w:eastAsia="微软雅黑" w:hAnsi="微软雅黑" w:cs="楷体_GB2312" w:hint="eastAsia"/>
          <w:sz w:val="24"/>
          <w:szCs w:val="21"/>
        </w:rPr>
        <w:t>视为乙方达到该条件；</w:t>
      </w:r>
    </w:p>
    <w:p w14:paraId="510EC0D0" w14:textId="77777777" w:rsidR="005025A3" w:rsidRPr="00E61A28" w:rsidRDefault="005025A3" w:rsidP="005025A3">
      <w:pPr>
        <w:pStyle w:val="10"/>
        <w:numPr>
          <w:ilvl w:val="5"/>
          <w:numId w:val="17"/>
        </w:numPr>
        <w:spacing w:afterLines="50" w:after="156" w:line="360" w:lineRule="auto"/>
        <w:ind w:left="284" w:firstLineChars="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若出现同一</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由不同代理机构陪同考察代理物业或组织甲方与</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洽谈等情况的，以</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书面出具的委托书为准；若</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为不同的代理机构均出具委托书，以</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书面出具的委托书时间最晚者为准；若</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在同一时间为不同的代理机构出具委托书的，以最终促成</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支付</w:t>
      </w:r>
      <w:r w:rsidRPr="00E61A28">
        <w:rPr>
          <w:rFonts w:ascii="微软雅黑" w:eastAsia="微软雅黑" w:hAnsi="微软雅黑" w:cs="宋体" w:hint="eastAsia"/>
          <w:sz w:val="24"/>
          <w:szCs w:val="21"/>
        </w:rPr>
        <w:t>首期款（不低于交易总价的</w:t>
      </w:r>
      <w:r w:rsidRPr="00E61A28">
        <w:rPr>
          <w:rFonts w:ascii="微软雅黑" w:eastAsia="微软雅黑" w:hAnsi="微软雅黑" w:cs="宋体"/>
          <w:sz w:val="24"/>
          <w:szCs w:val="21"/>
        </w:rPr>
        <w:t>30%）</w:t>
      </w:r>
      <w:r w:rsidRPr="00E61A28">
        <w:rPr>
          <w:rFonts w:ascii="微软雅黑" w:eastAsia="微软雅黑" w:hAnsi="微软雅黑" w:cs="楷体_GB2312" w:hint="eastAsia"/>
          <w:sz w:val="24"/>
          <w:szCs w:val="21"/>
        </w:rPr>
        <w:t>的为准；</w:t>
      </w:r>
    </w:p>
    <w:p w14:paraId="3E07D7C2" w14:textId="77777777" w:rsidR="005025A3" w:rsidRPr="00E61A28" w:rsidRDefault="005025A3" w:rsidP="005025A3">
      <w:pPr>
        <w:pStyle w:val="10"/>
        <w:numPr>
          <w:ilvl w:val="5"/>
          <w:numId w:val="17"/>
        </w:numPr>
        <w:spacing w:afterLines="50" w:after="156" w:line="360" w:lineRule="auto"/>
        <w:ind w:left="284" w:firstLineChars="0"/>
        <w:rPr>
          <w:rFonts w:ascii="微软雅黑" w:eastAsia="微软雅黑" w:hAnsi="微软雅黑" w:cs="楷体_GB2312"/>
          <w:sz w:val="24"/>
          <w:szCs w:val="21"/>
        </w:rPr>
      </w:pPr>
      <w:r w:rsidRPr="00E61A28">
        <w:rPr>
          <w:rFonts w:ascii="微软雅黑" w:eastAsia="微软雅黑" w:hAnsi="微软雅黑" w:cs="楷体_GB2312"/>
          <w:sz w:val="24"/>
          <w:szCs w:val="21"/>
        </w:rPr>
        <w:t>如</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方向</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方出具了《客户确认书》，但意向客户及其关联方向</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方出具了书面的委托书，委托其他代理机构代表其与</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方进行洽谈的，则</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方向</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方出具的《客户确认书》自委托书出具之日起（包括当日）自动失效，该意向客户及其关联方不再视为</w:t>
      </w:r>
      <w:r w:rsidRPr="00E61A28">
        <w:rPr>
          <w:rFonts w:ascii="微软雅黑" w:eastAsia="微软雅黑" w:hAnsi="微软雅黑" w:cs="楷体_GB2312" w:hint="eastAsia"/>
          <w:sz w:val="24"/>
          <w:szCs w:val="21"/>
        </w:rPr>
        <w:t>乙方</w:t>
      </w:r>
      <w:r w:rsidRPr="00E61A28">
        <w:rPr>
          <w:rFonts w:ascii="微软雅黑" w:eastAsia="微软雅黑" w:hAnsi="微软雅黑" w:cs="楷体_GB2312"/>
          <w:sz w:val="24"/>
          <w:szCs w:val="21"/>
        </w:rPr>
        <w:t>有效推荐客户（</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方无需再另行书面通知</w:t>
      </w:r>
      <w:r w:rsidRPr="00E61A28">
        <w:rPr>
          <w:rFonts w:ascii="微软雅黑" w:eastAsia="微软雅黑" w:hAnsi="微软雅黑" w:cs="楷体_GB2312" w:hint="eastAsia"/>
          <w:sz w:val="24"/>
          <w:szCs w:val="21"/>
        </w:rPr>
        <w:t>丙</w:t>
      </w:r>
      <w:r w:rsidRPr="00E61A28">
        <w:rPr>
          <w:rFonts w:ascii="微软雅黑" w:eastAsia="微软雅黑" w:hAnsi="微软雅黑" w:cs="楷体_GB2312"/>
          <w:sz w:val="24"/>
          <w:szCs w:val="21"/>
        </w:rPr>
        <w:t>方），</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方不得再就该意向客户</w:t>
      </w:r>
      <w:r w:rsidRPr="00E61A28">
        <w:rPr>
          <w:rFonts w:ascii="微软雅黑" w:eastAsia="微软雅黑" w:hAnsi="微软雅黑" w:cs="楷体_GB2312" w:hint="eastAsia"/>
          <w:sz w:val="24"/>
          <w:szCs w:val="21"/>
        </w:rPr>
        <w:t>及其关联方向甲方主张任何佣金。</w:t>
      </w:r>
    </w:p>
    <w:p w14:paraId="4DED1268" w14:textId="77777777" w:rsidR="005025A3" w:rsidRPr="00E61A28" w:rsidRDefault="005025A3" w:rsidP="005025A3">
      <w:pPr>
        <w:spacing w:afterLines="50" w:after="156" w:line="360" w:lineRule="auto"/>
        <w:ind w:leftChars="-1" w:left="-2" w:firstLineChars="177" w:firstLine="425"/>
        <w:rPr>
          <w:rFonts w:ascii="微软雅黑" w:eastAsia="微软雅黑" w:hAnsi="微软雅黑" w:cs="楷体_GB2312"/>
          <w:sz w:val="24"/>
          <w:szCs w:val="21"/>
        </w:rPr>
      </w:pPr>
      <w:r w:rsidRPr="00E61A28">
        <w:rPr>
          <w:rFonts w:ascii="微软雅黑" w:eastAsia="微软雅黑" w:hAnsi="微软雅黑" w:cs="楷体_GB2312" w:hint="eastAsia"/>
          <w:sz w:val="24"/>
          <w:szCs w:val="21"/>
        </w:rPr>
        <w:lastRenderedPageBreak/>
        <w:t>《客户确认书》中经甲方确认的客户可认定为乙方有效推荐客户（《客户确认书》失效的除外）。若标的最终购买人与报备客户信息不一致的，</w:t>
      </w:r>
      <w:proofErr w:type="gramStart"/>
      <w:r w:rsidRPr="00E61A28">
        <w:rPr>
          <w:rFonts w:ascii="微软雅黑" w:eastAsia="微软雅黑" w:hAnsi="微软雅黑" w:cs="楷体_GB2312" w:hint="eastAsia"/>
          <w:sz w:val="24"/>
          <w:szCs w:val="21"/>
        </w:rPr>
        <w:t>需客户</w:t>
      </w:r>
      <w:proofErr w:type="gramEnd"/>
      <w:r w:rsidRPr="00E61A28">
        <w:rPr>
          <w:rFonts w:ascii="微软雅黑" w:eastAsia="微软雅黑" w:hAnsi="微软雅黑" w:cs="楷体_GB2312" w:hint="eastAsia"/>
          <w:sz w:val="24"/>
          <w:szCs w:val="21"/>
        </w:rPr>
        <w:t>向甲方提供变更说明函件并经甲方认可方可视为乙方的有效推荐客户。</w:t>
      </w:r>
      <w:r w:rsidRPr="00E61A28">
        <w:rPr>
          <w:rFonts w:ascii="微软雅黑" w:eastAsia="微软雅黑" w:hAnsi="微软雅黑" w:cs="楷体_GB2312" w:hint="eastAsia"/>
          <w:b/>
          <w:sz w:val="24"/>
          <w:szCs w:val="21"/>
        </w:rPr>
        <w:t>无论何种原因导致甲乙双方在委托期限内未签署《客户确认书》的，成交客户均不可视为乙方的有效推荐客户。</w:t>
      </w:r>
    </w:p>
    <w:p w14:paraId="1AE7ECF6" w14:textId="77777777" w:rsidR="005025A3" w:rsidRPr="00E61A28" w:rsidRDefault="005025A3" w:rsidP="005025A3">
      <w:pPr>
        <w:spacing w:afterLines="50" w:after="156" w:line="360" w:lineRule="auto"/>
        <w:contextualSpacing/>
        <w:rPr>
          <w:rFonts w:ascii="微软雅黑" w:eastAsia="微软雅黑" w:hAnsi="微软雅黑" w:cs="楷体_GB2312"/>
          <w:sz w:val="24"/>
          <w:szCs w:val="21"/>
        </w:rPr>
      </w:pPr>
      <w:r w:rsidRPr="00E61A28">
        <w:rPr>
          <w:rFonts w:ascii="微软雅黑" w:eastAsia="微软雅黑" w:hAnsi="微软雅黑" w:cs="楷体_GB2312"/>
          <w:sz w:val="24"/>
          <w:szCs w:val="21"/>
        </w:rPr>
        <w:t>5</w:t>
      </w:r>
      <w:r w:rsidRPr="00E61A28">
        <w:rPr>
          <w:rFonts w:ascii="微软雅黑" w:eastAsia="微软雅黑" w:hAnsi="微软雅黑" w:cs="楷体_GB2312" w:hint="eastAsia"/>
          <w:sz w:val="24"/>
          <w:szCs w:val="21"/>
        </w:rPr>
        <w:t>.委托期限内，乙方需提供以下服务：</w:t>
      </w:r>
    </w:p>
    <w:p w14:paraId="4E7A504A" w14:textId="77777777" w:rsidR="005025A3" w:rsidRPr="00E61A28" w:rsidRDefault="005025A3" w:rsidP="005025A3">
      <w:pPr>
        <w:spacing w:afterLines="50" w:after="156" w:line="360" w:lineRule="auto"/>
        <w:contextualSpacing/>
        <w:rPr>
          <w:rFonts w:ascii="微软雅黑" w:eastAsia="微软雅黑" w:hAnsi="微软雅黑" w:cs="楷体_GB2312"/>
          <w:sz w:val="24"/>
          <w:szCs w:val="21"/>
        </w:rPr>
      </w:pPr>
      <w:r w:rsidRPr="00E61A28">
        <w:rPr>
          <w:rFonts w:ascii="微软雅黑" w:eastAsia="微软雅黑" w:hAnsi="微软雅黑" w:cs="楷体_GB2312"/>
          <w:sz w:val="24"/>
          <w:szCs w:val="21"/>
        </w:rPr>
        <w:t>5</w:t>
      </w:r>
      <w:r w:rsidRPr="00E61A28">
        <w:rPr>
          <w:rFonts w:ascii="微软雅黑" w:eastAsia="微软雅黑" w:hAnsi="微软雅黑" w:cs="楷体_GB2312" w:hint="eastAsia"/>
          <w:sz w:val="24"/>
          <w:szCs w:val="21"/>
        </w:rPr>
        <w:t>.1乙方应按甲方提供的口径向</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介绍本项目。</w:t>
      </w:r>
    </w:p>
    <w:p w14:paraId="45670631" w14:textId="77777777" w:rsidR="005025A3" w:rsidRPr="00E61A28" w:rsidRDefault="005025A3" w:rsidP="005025A3">
      <w:pPr>
        <w:spacing w:afterLines="50" w:after="156" w:line="360" w:lineRule="auto"/>
        <w:contextualSpacing/>
        <w:rPr>
          <w:rFonts w:ascii="微软雅黑" w:eastAsia="微软雅黑" w:hAnsi="微软雅黑" w:cs="楷体_GB2312"/>
          <w:sz w:val="24"/>
          <w:szCs w:val="21"/>
        </w:rPr>
      </w:pPr>
      <w:r w:rsidRPr="00E61A28">
        <w:rPr>
          <w:rFonts w:ascii="微软雅黑" w:eastAsia="微软雅黑" w:hAnsi="微软雅黑" w:cs="楷体_GB2312"/>
          <w:sz w:val="24"/>
          <w:szCs w:val="21"/>
        </w:rPr>
        <w:t>5</w:t>
      </w:r>
      <w:r w:rsidRPr="00E61A28">
        <w:rPr>
          <w:rFonts w:ascii="微软雅黑" w:eastAsia="微软雅黑" w:hAnsi="微软雅黑" w:cs="楷体_GB2312" w:hint="eastAsia"/>
          <w:sz w:val="24"/>
          <w:szCs w:val="21"/>
        </w:rPr>
        <w:t>.2乙方应按甲方确认的交易价款（以补充协议或甲方出具的书面文件为准，下同）促成业主方与有效推荐客户在委托期限内签署正式交易合同（包括但不限于就代理</w:t>
      </w:r>
      <w:proofErr w:type="gramStart"/>
      <w:r w:rsidRPr="00E61A28">
        <w:rPr>
          <w:rFonts w:ascii="微软雅黑" w:eastAsia="微软雅黑" w:hAnsi="微软雅黑" w:cs="楷体_GB2312" w:hint="eastAsia"/>
          <w:sz w:val="24"/>
          <w:szCs w:val="21"/>
        </w:rPr>
        <w:t>物业签署</w:t>
      </w:r>
      <w:proofErr w:type="gramEnd"/>
      <w:r w:rsidRPr="00E61A28">
        <w:rPr>
          <w:rFonts w:ascii="微软雅黑" w:eastAsia="微软雅黑" w:hAnsi="微软雅黑" w:cs="楷体_GB2312" w:hint="eastAsia"/>
          <w:sz w:val="24"/>
          <w:szCs w:val="21"/>
        </w:rPr>
        <w:t>销售协议及分户买卖合同文件及配套文件）等一系列</w:t>
      </w:r>
      <w:r w:rsidRPr="00E61A28">
        <w:rPr>
          <w:rFonts w:ascii="微软雅黑" w:eastAsia="微软雅黑" w:hAnsi="微软雅黑" w:cs="楷体_GB2312"/>
          <w:sz w:val="24"/>
          <w:szCs w:val="21"/>
        </w:rPr>
        <w:t>法律文书</w:t>
      </w:r>
      <w:r w:rsidRPr="00E61A28">
        <w:rPr>
          <w:rFonts w:ascii="微软雅黑" w:eastAsia="微软雅黑" w:hAnsi="微软雅黑" w:cs="楷体_GB2312" w:hint="eastAsia"/>
          <w:sz w:val="24"/>
          <w:szCs w:val="21"/>
        </w:rPr>
        <w:t>（以下统称“正式交易文件”）且业主</w:t>
      </w:r>
      <w:proofErr w:type="gramStart"/>
      <w:r w:rsidRPr="00E61A28">
        <w:rPr>
          <w:rFonts w:ascii="微软雅黑" w:eastAsia="微软雅黑" w:hAnsi="微软雅黑" w:cs="楷体_GB2312" w:hint="eastAsia"/>
          <w:sz w:val="24"/>
          <w:szCs w:val="21"/>
        </w:rPr>
        <w:t>方收到</w:t>
      </w:r>
      <w:proofErr w:type="gramEnd"/>
      <w:r w:rsidRPr="00E61A28">
        <w:rPr>
          <w:rFonts w:ascii="微软雅黑" w:eastAsia="微软雅黑" w:hAnsi="微软雅黑" w:cs="宋体" w:hint="eastAsia"/>
          <w:sz w:val="24"/>
          <w:szCs w:val="21"/>
        </w:rPr>
        <w:t>首期款（不低于交易总价的3</w:t>
      </w:r>
      <w:r w:rsidRPr="00E61A28">
        <w:rPr>
          <w:rFonts w:ascii="微软雅黑" w:eastAsia="微软雅黑" w:hAnsi="微软雅黑" w:cs="宋体"/>
          <w:sz w:val="24"/>
          <w:szCs w:val="21"/>
        </w:rPr>
        <w:t>0</w:t>
      </w:r>
      <w:r w:rsidRPr="00E61A28">
        <w:rPr>
          <w:rFonts w:ascii="微软雅黑" w:eastAsia="微软雅黑" w:hAnsi="微软雅黑" w:cs="宋体" w:hint="eastAsia"/>
          <w:sz w:val="24"/>
          <w:szCs w:val="21"/>
        </w:rPr>
        <w:t>%）</w:t>
      </w:r>
      <w:r w:rsidRPr="00E61A28">
        <w:rPr>
          <w:rFonts w:ascii="微软雅黑" w:eastAsia="微软雅黑" w:hAnsi="微软雅黑" w:cs="楷体_GB2312" w:hint="eastAsia"/>
          <w:sz w:val="24"/>
          <w:szCs w:val="21"/>
        </w:rPr>
        <w:t>。</w:t>
      </w:r>
    </w:p>
    <w:p w14:paraId="1C656171" w14:textId="77777777" w:rsidR="005025A3" w:rsidRPr="00E61A28" w:rsidRDefault="005025A3" w:rsidP="005025A3">
      <w:pPr>
        <w:spacing w:afterLines="50" w:after="156" w:line="360" w:lineRule="auto"/>
        <w:contextualSpacing/>
        <w:rPr>
          <w:rFonts w:ascii="微软雅黑" w:eastAsia="微软雅黑" w:hAnsi="微软雅黑" w:cs="楷体_GB2312"/>
          <w:sz w:val="24"/>
          <w:szCs w:val="21"/>
        </w:rPr>
      </w:pPr>
      <w:r w:rsidRPr="00E61A28">
        <w:rPr>
          <w:rFonts w:ascii="微软雅黑" w:eastAsia="微软雅黑" w:hAnsi="微软雅黑" w:cs="楷体_GB2312"/>
          <w:sz w:val="24"/>
          <w:szCs w:val="21"/>
        </w:rPr>
        <w:t>5</w:t>
      </w:r>
      <w:r w:rsidRPr="00E61A28">
        <w:rPr>
          <w:rFonts w:ascii="微软雅黑" w:eastAsia="微软雅黑" w:hAnsi="微软雅黑" w:cs="楷体_GB2312" w:hint="eastAsia"/>
          <w:sz w:val="24"/>
          <w:szCs w:val="21"/>
        </w:rPr>
        <w:t>.3乙方负责催促成交客户按照正式交易文件约定履行支付交易价款、提交备案资料及完成按揭手续（如需）等义务和手续。</w:t>
      </w:r>
    </w:p>
    <w:p w14:paraId="7857E525" w14:textId="77777777" w:rsidR="005025A3" w:rsidRPr="00E61A28" w:rsidRDefault="005025A3" w:rsidP="005025A3">
      <w:pPr>
        <w:spacing w:afterLines="50" w:after="156" w:line="360" w:lineRule="auto"/>
        <w:contextualSpacing/>
        <w:rPr>
          <w:rFonts w:ascii="微软雅黑" w:eastAsia="微软雅黑" w:hAnsi="微软雅黑" w:cs="楷体_GB2312"/>
          <w:sz w:val="24"/>
          <w:szCs w:val="21"/>
        </w:rPr>
      </w:pPr>
      <w:r w:rsidRPr="00E61A28">
        <w:rPr>
          <w:rFonts w:ascii="微软雅黑" w:eastAsia="微软雅黑" w:hAnsi="微软雅黑" w:cs="楷体_GB2312"/>
          <w:sz w:val="24"/>
          <w:szCs w:val="21"/>
        </w:rPr>
        <w:t>5</w:t>
      </w:r>
      <w:r w:rsidRPr="00E61A28">
        <w:rPr>
          <w:rFonts w:ascii="微软雅黑" w:eastAsia="微软雅黑" w:hAnsi="微软雅黑" w:cs="楷体_GB2312" w:hint="eastAsia"/>
          <w:sz w:val="24"/>
          <w:szCs w:val="21"/>
        </w:rPr>
        <w:t>.4按甲方要求，完成与代理物业交易有关的其他事项。</w:t>
      </w:r>
    </w:p>
    <w:p w14:paraId="5EFEA604" w14:textId="77777777" w:rsidR="005025A3" w:rsidRPr="00E61A28" w:rsidRDefault="005025A3" w:rsidP="005025A3">
      <w:pPr>
        <w:spacing w:afterLines="50" w:after="156" w:line="360" w:lineRule="auto"/>
        <w:contextualSpacing/>
        <w:rPr>
          <w:rFonts w:ascii="微软雅黑" w:eastAsia="微软雅黑" w:hAnsi="微软雅黑" w:cs="楷体_GB2312"/>
          <w:sz w:val="24"/>
          <w:szCs w:val="21"/>
        </w:rPr>
      </w:pPr>
      <w:r w:rsidRPr="00E61A28">
        <w:rPr>
          <w:rFonts w:ascii="微软雅黑" w:eastAsia="微软雅黑" w:hAnsi="微软雅黑" w:cs="楷体_GB2312"/>
          <w:sz w:val="24"/>
          <w:szCs w:val="21"/>
        </w:rPr>
        <w:t>5.5</w:t>
      </w:r>
      <w:r w:rsidRPr="00E61A28">
        <w:rPr>
          <w:rFonts w:ascii="微软雅黑" w:eastAsia="微软雅黑" w:hAnsi="微软雅黑" w:cs="楷体_GB2312" w:hint="eastAsia"/>
          <w:sz w:val="24"/>
          <w:szCs w:val="21"/>
        </w:rPr>
        <w:t>上述甲方对乙方或其它代理机构销售物业的委托不改变甲方在框架协议、框架补充协议</w:t>
      </w:r>
      <w:r w:rsidRPr="00E61A28">
        <w:rPr>
          <w:rFonts w:ascii="微软雅黑" w:eastAsia="微软雅黑" w:hAnsi="微软雅黑" w:cs="楷体_GB2312"/>
          <w:sz w:val="24"/>
          <w:szCs w:val="21"/>
        </w:rPr>
        <w:t>中约定的相关责任及义务</w:t>
      </w:r>
      <w:r w:rsidRPr="00E61A28">
        <w:rPr>
          <w:rFonts w:ascii="微软雅黑" w:eastAsia="微软雅黑" w:hAnsi="微软雅黑" w:cs="楷体_GB2312" w:hint="eastAsia"/>
          <w:sz w:val="24"/>
          <w:szCs w:val="21"/>
        </w:rPr>
        <w:t>。乙方的销售额将全数计入甲方销售业绩。</w:t>
      </w:r>
    </w:p>
    <w:p w14:paraId="6A33BEBE" w14:textId="77777777" w:rsidR="005025A3" w:rsidRPr="00E61A28" w:rsidRDefault="005025A3" w:rsidP="005025A3">
      <w:pPr>
        <w:numPr>
          <w:ilvl w:val="0"/>
          <w:numId w:val="17"/>
        </w:numPr>
        <w:spacing w:afterLines="50" w:after="156" w:line="360" w:lineRule="auto"/>
        <w:ind w:hanging="600"/>
        <w:contextualSpacing/>
        <w:rPr>
          <w:rFonts w:ascii="微软雅黑" w:eastAsia="微软雅黑" w:hAnsi="微软雅黑" w:cs="楷体_GB2312"/>
          <w:b/>
          <w:sz w:val="24"/>
          <w:szCs w:val="21"/>
        </w:rPr>
      </w:pPr>
      <w:r w:rsidRPr="00E61A28">
        <w:rPr>
          <w:rFonts w:ascii="微软雅黑" w:eastAsia="微软雅黑" w:hAnsi="微软雅黑" w:cs="楷体_GB2312" w:hint="eastAsia"/>
          <w:b/>
          <w:sz w:val="24"/>
          <w:szCs w:val="21"/>
        </w:rPr>
        <w:t>甲方的权利义务</w:t>
      </w:r>
    </w:p>
    <w:p w14:paraId="5E297050" w14:textId="77777777" w:rsidR="005025A3" w:rsidRPr="00E61A28" w:rsidRDefault="005025A3" w:rsidP="005025A3">
      <w:pPr>
        <w:numPr>
          <w:ilvl w:val="0"/>
          <w:numId w:val="18"/>
        </w:numPr>
        <w:spacing w:afterLines="50" w:after="156" w:line="360" w:lineRule="auto"/>
        <w:ind w:left="0" w:firstLine="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方维护</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方作为销售代理权利，非经</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方同意不得将</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方客户的相关资料擅自公开或泄露给他人。</w:t>
      </w:r>
    </w:p>
    <w:p w14:paraId="76C69F7A" w14:textId="77777777" w:rsidR="005025A3" w:rsidRPr="00E61A28" w:rsidRDefault="005025A3" w:rsidP="005025A3">
      <w:pPr>
        <w:numPr>
          <w:ilvl w:val="0"/>
          <w:numId w:val="18"/>
        </w:numPr>
        <w:spacing w:afterLines="50" w:after="156" w:line="360" w:lineRule="auto"/>
        <w:ind w:left="0" w:firstLine="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甲方应向乙方提供代理物业不动产的权属证明、建筑图纸等履行本合同所必须的法律证明和文件资料（复印件）。</w:t>
      </w:r>
    </w:p>
    <w:p w14:paraId="3CE0F32C" w14:textId="77777777" w:rsidR="005025A3" w:rsidRPr="00E61A28" w:rsidRDefault="005025A3" w:rsidP="005025A3">
      <w:pPr>
        <w:numPr>
          <w:ilvl w:val="0"/>
          <w:numId w:val="18"/>
        </w:numPr>
        <w:spacing w:afterLines="50" w:after="156" w:line="360" w:lineRule="auto"/>
        <w:ind w:left="0" w:firstLine="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甲方有权自行决定是否接受乙方推荐的</w:t>
      </w:r>
      <w:r w:rsidRPr="00E61A28">
        <w:rPr>
          <w:rFonts w:ascii="微软雅黑" w:eastAsia="微软雅黑" w:hAnsi="微软雅黑" w:cs="楷体_GB2312" w:hint="eastAsia"/>
          <w:sz w:val="24"/>
          <w:szCs w:val="21"/>
          <w:lang w:eastAsia="zh-Hans"/>
        </w:rPr>
        <w:t>客户是否列入洽谈</w:t>
      </w:r>
      <w:r w:rsidRPr="00E61A28">
        <w:rPr>
          <w:rFonts w:ascii="微软雅黑" w:eastAsia="微软雅黑" w:hAnsi="微软雅黑" w:cs="楷体_GB2312" w:hint="eastAsia"/>
          <w:sz w:val="24"/>
          <w:szCs w:val="21"/>
        </w:rPr>
        <w:t>。</w:t>
      </w:r>
    </w:p>
    <w:p w14:paraId="1CDDAF89" w14:textId="77777777" w:rsidR="005025A3" w:rsidRPr="00E61A28" w:rsidRDefault="005025A3" w:rsidP="005025A3">
      <w:pPr>
        <w:numPr>
          <w:ilvl w:val="0"/>
          <w:numId w:val="18"/>
        </w:numPr>
        <w:spacing w:afterLines="50" w:after="156" w:line="360" w:lineRule="auto"/>
        <w:ind w:left="0" w:firstLine="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lastRenderedPageBreak/>
        <w:t>甲方应按照本合同约定向乙方支付代理服务佣金。</w:t>
      </w:r>
    </w:p>
    <w:p w14:paraId="7FA3D85B" w14:textId="77777777" w:rsidR="005025A3" w:rsidRPr="00E61A28" w:rsidRDefault="005025A3" w:rsidP="005025A3">
      <w:pPr>
        <w:numPr>
          <w:ilvl w:val="0"/>
          <w:numId w:val="17"/>
        </w:numPr>
        <w:tabs>
          <w:tab w:val="left" w:pos="567"/>
        </w:tabs>
        <w:spacing w:afterLines="50" w:after="156" w:line="360" w:lineRule="auto"/>
        <w:ind w:hanging="600"/>
        <w:rPr>
          <w:rFonts w:ascii="微软雅黑" w:eastAsia="微软雅黑" w:hAnsi="微软雅黑" w:cs="Times New Roman"/>
          <w:b/>
          <w:sz w:val="24"/>
          <w:szCs w:val="21"/>
        </w:rPr>
      </w:pPr>
      <w:r w:rsidRPr="00E61A28">
        <w:rPr>
          <w:rFonts w:ascii="微软雅黑" w:eastAsia="微软雅黑" w:hAnsi="微软雅黑" w:cs="楷体_GB2312" w:hint="eastAsia"/>
          <w:b/>
          <w:sz w:val="24"/>
          <w:szCs w:val="21"/>
        </w:rPr>
        <w:t>乙方的权利义务</w:t>
      </w:r>
    </w:p>
    <w:p w14:paraId="4BB02719" w14:textId="77777777" w:rsidR="005025A3" w:rsidRPr="00E61A28" w:rsidRDefault="005025A3" w:rsidP="005025A3">
      <w:pPr>
        <w:numPr>
          <w:ilvl w:val="0"/>
          <w:numId w:val="19"/>
        </w:numPr>
        <w:tabs>
          <w:tab w:val="clear" w:pos="704"/>
          <w:tab w:val="left" w:pos="0"/>
        </w:tabs>
        <w:spacing w:afterLines="50" w:after="156" w:line="360" w:lineRule="auto"/>
        <w:ind w:left="0" w:firstLine="0"/>
        <w:rPr>
          <w:rFonts w:ascii="微软雅黑" w:eastAsia="微软雅黑" w:hAnsi="微软雅黑" w:cs="Times New Roman"/>
          <w:sz w:val="24"/>
          <w:szCs w:val="21"/>
        </w:rPr>
      </w:pPr>
      <w:r w:rsidRPr="00E61A28">
        <w:rPr>
          <w:rFonts w:ascii="微软雅黑" w:eastAsia="微软雅黑" w:hAnsi="微软雅黑" w:cs="楷体_GB2312" w:hint="eastAsia"/>
          <w:sz w:val="24"/>
          <w:szCs w:val="21"/>
        </w:rPr>
        <w:t>乙方应积极寻找</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，并在适当时按甲方提供的口径进行代理物业的项目推介：</w:t>
      </w:r>
    </w:p>
    <w:p w14:paraId="3FD8D6A7" w14:textId="77777777" w:rsidR="005025A3" w:rsidRPr="00E61A28" w:rsidRDefault="005025A3" w:rsidP="005025A3">
      <w:pPr>
        <w:pStyle w:val="10"/>
        <w:numPr>
          <w:ilvl w:val="5"/>
          <w:numId w:val="19"/>
        </w:numPr>
        <w:spacing w:afterLines="50" w:after="156" w:line="360" w:lineRule="auto"/>
        <w:ind w:left="709" w:firstLineChars="0"/>
        <w:rPr>
          <w:rFonts w:ascii="微软雅黑" w:eastAsia="微软雅黑" w:hAnsi="微软雅黑" w:cs="Times New Roman"/>
          <w:sz w:val="24"/>
          <w:szCs w:val="21"/>
        </w:rPr>
      </w:pPr>
      <w:r w:rsidRPr="00E61A28">
        <w:rPr>
          <w:rFonts w:ascii="微软雅黑" w:eastAsia="微软雅黑" w:hAnsi="微软雅黑" w:cs="楷体_GB2312" w:hint="eastAsia"/>
          <w:sz w:val="24"/>
          <w:szCs w:val="21"/>
        </w:rPr>
        <w:t>若乙方未按甲方提供的口径对外宣传的，包括但不限于</w:t>
      </w:r>
      <w:r w:rsidRPr="00E61A28">
        <w:rPr>
          <w:rFonts w:ascii="微软雅黑" w:eastAsia="微软雅黑" w:hAnsi="微软雅黑" w:cs="Times New Roman"/>
          <w:sz w:val="24"/>
          <w:szCs w:val="21"/>
          <w:lang w:val="en-GB"/>
        </w:rPr>
        <w:t>超越</w:t>
      </w:r>
      <w:r w:rsidRPr="00E61A28">
        <w:rPr>
          <w:rFonts w:ascii="微软雅黑" w:eastAsia="微软雅黑" w:hAnsi="微软雅黑" w:cs="Times New Roman" w:hint="eastAsia"/>
          <w:sz w:val="24"/>
          <w:szCs w:val="21"/>
          <w:lang w:val="en-GB"/>
        </w:rPr>
        <w:t>授权</w:t>
      </w:r>
      <w:r w:rsidRPr="00E61A28">
        <w:rPr>
          <w:rFonts w:ascii="微软雅黑" w:eastAsia="微软雅黑" w:hAnsi="微软雅黑" w:cs="Times New Roman"/>
          <w:sz w:val="24"/>
          <w:szCs w:val="21"/>
          <w:lang w:val="en-GB"/>
        </w:rPr>
        <w:t>权限</w:t>
      </w:r>
      <w:r w:rsidRPr="00E61A28">
        <w:rPr>
          <w:rFonts w:ascii="微软雅黑" w:eastAsia="微软雅黑" w:hAnsi="微软雅黑" w:cs="Times New Roman" w:hint="eastAsia"/>
          <w:sz w:val="24"/>
          <w:szCs w:val="21"/>
          <w:lang w:val="en-GB"/>
        </w:rPr>
        <w:t>（如未经业主方/甲方书面确认自行为代理物业发放广告和宣传，或在与代理物业无关的广告及对外宣传上擅自使用业主方/甲方公司的名称及商标等）</w:t>
      </w:r>
      <w:r w:rsidRPr="00E61A28">
        <w:rPr>
          <w:rFonts w:ascii="微软雅黑" w:eastAsia="微软雅黑" w:hAnsi="微软雅黑" w:cs="Times New Roman"/>
          <w:sz w:val="24"/>
          <w:szCs w:val="21"/>
          <w:lang w:val="en-GB"/>
        </w:rPr>
        <w:t>、</w:t>
      </w:r>
      <w:r w:rsidRPr="00E61A28">
        <w:rPr>
          <w:rFonts w:ascii="微软雅黑" w:eastAsia="微软雅黑" w:hAnsi="微软雅黑" w:cs="楷体_GB2312" w:hint="eastAsia"/>
          <w:sz w:val="24"/>
          <w:szCs w:val="21"/>
        </w:rPr>
        <w:t>虚假宣传</w:t>
      </w:r>
      <w:r w:rsidRPr="00E61A28">
        <w:rPr>
          <w:rFonts w:ascii="微软雅黑" w:eastAsia="微软雅黑" w:hAnsi="微软雅黑" w:cs="楷体_GB2312"/>
          <w:sz w:val="24"/>
          <w:szCs w:val="21"/>
        </w:rPr>
        <w:t>、</w:t>
      </w:r>
      <w:r w:rsidRPr="00E61A28">
        <w:rPr>
          <w:rFonts w:ascii="微软雅黑" w:eastAsia="微软雅黑" w:hAnsi="微软雅黑" w:cs="楷体_GB2312" w:hint="eastAsia"/>
          <w:sz w:val="24"/>
          <w:szCs w:val="21"/>
        </w:rPr>
        <w:t>不当承诺</w:t>
      </w:r>
      <w:r w:rsidRPr="00E61A28">
        <w:rPr>
          <w:rFonts w:ascii="微软雅黑" w:eastAsia="微软雅黑" w:hAnsi="微软雅黑" w:cs="楷体_GB2312"/>
          <w:sz w:val="24"/>
          <w:szCs w:val="21"/>
        </w:rPr>
        <w:t>、违反国家</w:t>
      </w:r>
      <w:r w:rsidRPr="00E61A28">
        <w:rPr>
          <w:rFonts w:ascii="微软雅黑" w:eastAsia="微软雅黑" w:hAnsi="微软雅黑" w:cs="楷体_GB2312" w:hint="eastAsia"/>
          <w:sz w:val="24"/>
          <w:szCs w:val="21"/>
        </w:rPr>
        <w:t>或项目所在地政策法规</w:t>
      </w:r>
      <w:r w:rsidRPr="00E61A28">
        <w:rPr>
          <w:rFonts w:ascii="微软雅黑" w:eastAsia="微软雅黑" w:hAnsi="微软雅黑" w:cs="楷体_GB2312"/>
          <w:sz w:val="24"/>
          <w:szCs w:val="21"/>
        </w:rPr>
        <w:t>规定</w:t>
      </w:r>
      <w:r w:rsidRPr="00E61A28">
        <w:rPr>
          <w:rFonts w:ascii="微软雅黑" w:eastAsia="微软雅黑" w:hAnsi="微软雅黑" w:cs="楷体_GB2312" w:hint="eastAsia"/>
          <w:sz w:val="24"/>
          <w:szCs w:val="21"/>
        </w:rPr>
        <w:t>、</w:t>
      </w:r>
      <w:r w:rsidRPr="00E61A28">
        <w:rPr>
          <w:rFonts w:ascii="微软雅黑" w:eastAsia="微软雅黑" w:hAnsi="微软雅黑" w:cs="楷体_GB2312"/>
          <w:sz w:val="24"/>
          <w:szCs w:val="21"/>
        </w:rPr>
        <w:t>服务态度恶劣</w:t>
      </w:r>
      <w:r w:rsidRPr="00E61A28">
        <w:rPr>
          <w:rFonts w:ascii="微软雅黑" w:eastAsia="微软雅黑" w:hAnsi="微软雅黑" w:cs="楷体_GB2312" w:hint="eastAsia"/>
          <w:sz w:val="24"/>
          <w:szCs w:val="21"/>
        </w:rPr>
        <w:t>等，导致：业主方及/或业主方关联方，甲方及/或甲方关联方被行政处罚、被客户或任意第三方投诉（包括但不限于通过各种渠道向业主方及/或业主方关联方，甲方及/或甲方关联方提出投诉，并经</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方核实投诉内容</w:t>
      </w:r>
      <w:proofErr w:type="gramStart"/>
      <w:r w:rsidRPr="00E61A28">
        <w:rPr>
          <w:rFonts w:ascii="微软雅黑" w:eastAsia="微软雅黑" w:hAnsi="微软雅黑" w:cs="楷体_GB2312" w:hint="eastAsia"/>
          <w:sz w:val="24"/>
          <w:szCs w:val="21"/>
        </w:rPr>
        <w:t>系真实</w:t>
      </w:r>
      <w:proofErr w:type="gramEnd"/>
      <w:r w:rsidRPr="00E61A28">
        <w:rPr>
          <w:rFonts w:ascii="微软雅黑" w:eastAsia="微软雅黑" w:hAnsi="微软雅黑" w:cs="楷体_GB2312" w:hint="eastAsia"/>
          <w:sz w:val="24"/>
          <w:szCs w:val="21"/>
        </w:rPr>
        <w:t>的，下同）或索赔的，</w:t>
      </w:r>
      <w:r w:rsidRPr="00E61A28">
        <w:rPr>
          <w:rFonts w:ascii="微软雅黑" w:eastAsia="微软雅黑" w:hAnsi="微软雅黑" w:cs="楷体_GB2312"/>
          <w:sz w:val="24"/>
          <w:szCs w:val="21"/>
        </w:rPr>
        <w:t>由</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方负责解决和承担。</w:t>
      </w:r>
      <w:r w:rsidRPr="00E61A28">
        <w:rPr>
          <w:rFonts w:ascii="微软雅黑" w:eastAsia="微软雅黑" w:hAnsi="微软雅黑" w:cs="楷体_GB2312" w:hint="eastAsia"/>
          <w:sz w:val="24"/>
          <w:szCs w:val="21"/>
        </w:rPr>
        <w:t>因此导致业主方及/或业主方关联方，甲方及/或甲方关联方被客户或任何第三方投诉、索赔或承担任何责任的，乙方应负责与投诉客户或任何第三方谈判沟通、解决，并在</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方要求的时间内与投诉客户或任何第三方协商一致并签署和解协议提交</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方，所有费用及因此导致的所有责任均由乙方自行承担；为维护</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方品牌信誉或乙方未在</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方要求的时间内与投诉客户或任何第三方签署和解协议解决投诉事项的，</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亦有权单方决定自行处理，业主方及/或业主方关联方，甲方及/或甲方关联方有权通过和解、诉讼、仲裁等各种方式处理，乙方应赔偿业主方及/或业主方关联方，甲方及/或甲方关联方因此遭受的所有直接损失（包括但不限于因乙方原因导致</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方向客户或</w:t>
      </w:r>
      <w:proofErr w:type="gramStart"/>
      <w:r w:rsidRPr="00E61A28">
        <w:rPr>
          <w:rFonts w:ascii="微软雅黑" w:eastAsia="微软雅黑" w:hAnsi="微软雅黑" w:cs="楷体_GB2312" w:hint="eastAsia"/>
          <w:sz w:val="24"/>
          <w:szCs w:val="21"/>
        </w:rPr>
        <w:t>其他第三</w:t>
      </w:r>
      <w:proofErr w:type="gramEnd"/>
      <w:r w:rsidRPr="00E61A28">
        <w:rPr>
          <w:rFonts w:ascii="微软雅黑" w:eastAsia="微软雅黑" w:hAnsi="微软雅黑" w:cs="楷体_GB2312" w:hint="eastAsia"/>
          <w:sz w:val="24"/>
          <w:szCs w:val="21"/>
        </w:rPr>
        <w:t>方支付的赔偿金、违约金、行政罚款、诉讼仲裁费用、合理的律师费、评估鉴定费用等），乙方不得以未经法院或仲裁裁决为由拒绝承担上述费用。</w:t>
      </w:r>
    </w:p>
    <w:p w14:paraId="7CAFA612" w14:textId="77777777" w:rsidR="005025A3" w:rsidRPr="00E61A28" w:rsidRDefault="005025A3" w:rsidP="005025A3">
      <w:pPr>
        <w:pStyle w:val="10"/>
        <w:numPr>
          <w:ilvl w:val="5"/>
          <w:numId w:val="19"/>
        </w:numPr>
        <w:spacing w:afterLines="50" w:after="156" w:line="360" w:lineRule="auto"/>
        <w:ind w:left="709" w:firstLineChars="0"/>
        <w:rPr>
          <w:rFonts w:ascii="微软雅黑" w:eastAsia="微软雅黑" w:hAnsi="微软雅黑" w:cs="Times New Roman"/>
          <w:sz w:val="24"/>
          <w:szCs w:val="21"/>
        </w:rPr>
      </w:pPr>
      <w:r w:rsidRPr="00E61A28">
        <w:rPr>
          <w:rFonts w:ascii="微软雅黑" w:eastAsia="微软雅黑" w:hAnsi="微软雅黑" w:cs="楷体_GB2312" w:hint="eastAsia"/>
          <w:sz w:val="24"/>
          <w:szCs w:val="21"/>
        </w:rPr>
        <w:lastRenderedPageBreak/>
        <w:t>若乙方未按甲方提供的口径对外宣传的，包括但不限于</w:t>
      </w:r>
      <w:r w:rsidRPr="00E61A28">
        <w:rPr>
          <w:rFonts w:ascii="微软雅黑" w:eastAsia="微软雅黑" w:hAnsi="微软雅黑" w:cs="Times New Roman"/>
          <w:sz w:val="24"/>
          <w:szCs w:val="21"/>
          <w:lang w:val="en-GB"/>
        </w:rPr>
        <w:t>超越</w:t>
      </w:r>
      <w:r w:rsidRPr="00E61A28">
        <w:rPr>
          <w:rFonts w:ascii="微软雅黑" w:eastAsia="微软雅黑" w:hAnsi="微软雅黑" w:cs="Times New Roman" w:hint="eastAsia"/>
          <w:sz w:val="24"/>
          <w:szCs w:val="21"/>
          <w:lang w:val="en-GB"/>
        </w:rPr>
        <w:t>授权</w:t>
      </w:r>
      <w:r w:rsidRPr="00E61A28">
        <w:rPr>
          <w:rFonts w:ascii="微软雅黑" w:eastAsia="微软雅黑" w:hAnsi="微软雅黑" w:cs="Times New Roman"/>
          <w:sz w:val="24"/>
          <w:szCs w:val="21"/>
          <w:lang w:val="en-GB"/>
        </w:rPr>
        <w:t>权限</w:t>
      </w:r>
      <w:r w:rsidRPr="00E61A28">
        <w:rPr>
          <w:rFonts w:ascii="微软雅黑" w:eastAsia="微软雅黑" w:hAnsi="微软雅黑" w:cs="Times New Roman" w:hint="eastAsia"/>
          <w:sz w:val="24"/>
          <w:szCs w:val="21"/>
          <w:lang w:val="en-GB"/>
        </w:rPr>
        <w:t>（如未经业主方/甲方书面确认自行为代理物业发放广告和宣传，或在与代理物业无关的广告及对外宣传上擅自使用业主方/甲</w:t>
      </w:r>
      <w:r w:rsidRPr="00E61A28">
        <w:rPr>
          <w:rFonts w:ascii="微软雅黑" w:eastAsia="微软雅黑" w:hAnsi="微软雅黑" w:cs="楷体_GB2312" w:hint="eastAsia"/>
          <w:sz w:val="24"/>
          <w:szCs w:val="21"/>
        </w:rPr>
        <w:t>方</w:t>
      </w:r>
      <w:r w:rsidRPr="00E61A28">
        <w:rPr>
          <w:rFonts w:ascii="微软雅黑" w:eastAsia="微软雅黑" w:hAnsi="微软雅黑" w:cs="Times New Roman" w:hint="eastAsia"/>
          <w:sz w:val="24"/>
          <w:szCs w:val="21"/>
          <w:lang w:val="en-GB"/>
        </w:rPr>
        <w:t>公司的名称及商标等）</w:t>
      </w:r>
      <w:r w:rsidRPr="00E61A28">
        <w:rPr>
          <w:rFonts w:ascii="微软雅黑" w:eastAsia="微软雅黑" w:hAnsi="微软雅黑" w:cs="Times New Roman"/>
          <w:sz w:val="24"/>
          <w:szCs w:val="21"/>
          <w:lang w:val="en-GB"/>
        </w:rPr>
        <w:t>、</w:t>
      </w:r>
      <w:r w:rsidRPr="00E61A28">
        <w:rPr>
          <w:rFonts w:ascii="微软雅黑" w:eastAsia="微软雅黑" w:hAnsi="微软雅黑" w:cs="楷体_GB2312" w:hint="eastAsia"/>
          <w:sz w:val="24"/>
          <w:szCs w:val="21"/>
        </w:rPr>
        <w:t>虚假宣传</w:t>
      </w:r>
      <w:r w:rsidRPr="00E61A28">
        <w:rPr>
          <w:rFonts w:ascii="微软雅黑" w:eastAsia="微软雅黑" w:hAnsi="微软雅黑" w:cs="楷体_GB2312"/>
          <w:sz w:val="24"/>
          <w:szCs w:val="21"/>
        </w:rPr>
        <w:t>、</w:t>
      </w:r>
      <w:r w:rsidRPr="00E61A28">
        <w:rPr>
          <w:rFonts w:ascii="微软雅黑" w:eastAsia="微软雅黑" w:hAnsi="微软雅黑" w:cs="楷体_GB2312" w:hint="eastAsia"/>
          <w:sz w:val="24"/>
          <w:szCs w:val="21"/>
        </w:rPr>
        <w:t>不当承诺</w:t>
      </w:r>
      <w:r w:rsidRPr="00E61A28">
        <w:rPr>
          <w:rFonts w:ascii="微软雅黑" w:eastAsia="微软雅黑" w:hAnsi="微软雅黑" w:cs="楷体_GB2312"/>
          <w:sz w:val="24"/>
          <w:szCs w:val="21"/>
        </w:rPr>
        <w:t>、违反国家</w:t>
      </w:r>
      <w:r w:rsidRPr="00E61A28">
        <w:rPr>
          <w:rFonts w:ascii="微软雅黑" w:eastAsia="微软雅黑" w:hAnsi="微软雅黑" w:cs="楷体_GB2312" w:hint="eastAsia"/>
          <w:sz w:val="24"/>
          <w:szCs w:val="21"/>
        </w:rPr>
        <w:t>或项目所在地政策法规</w:t>
      </w:r>
      <w:r w:rsidRPr="00E61A28">
        <w:rPr>
          <w:rFonts w:ascii="微软雅黑" w:eastAsia="微软雅黑" w:hAnsi="微软雅黑" w:cs="楷体_GB2312"/>
          <w:sz w:val="24"/>
          <w:szCs w:val="21"/>
        </w:rPr>
        <w:t>规定</w:t>
      </w:r>
      <w:r w:rsidRPr="00E61A28">
        <w:rPr>
          <w:rFonts w:ascii="微软雅黑" w:eastAsia="微软雅黑" w:hAnsi="微软雅黑" w:cs="楷体_GB2312" w:hint="eastAsia"/>
          <w:sz w:val="24"/>
          <w:szCs w:val="21"/>
        </w:rPr>
        <w:t>、</w:t>
      </w:r>
      <w:r w:rsidRPr="00E61A28">
        <w:rPr>
          <w:rFonts w:ascii="微软雅黑" w:eastAsia="微软雅黑" w:hAnsi="微软雅黑" w:cs="楷体_GB2312"/>
          <w:sz w:val="24"/>
          <w:szCs w:val="21"/>
        </w:rPr>
        <w:t>服务态度恶劣</w:t>
      </w:r>
      <w:r w:rsidRPr="00E61A28">
        <w:rPr>
          <w:rFonts w:ascii="微软雅黑" w:eastAsia="微软雅黑" w:hAnsi="微软雅黑" w:cs="楷体_GB2312" w:hint="eastAsia"/>
          <w:sz w:val="24"/>
          <w:szCs w:val="21"/>
        </w:rPr>
        <w:t>等，导致：客户或第三人与业主方及/或业主方关联方，甲方及/或甲方关联方发生诉讼或仲裁或相关争议且被媒体曝光造成业主方及/或业主方关联方，甲方及/或甲方关联方负面影响的、或导致客户或第三方对业主方及/或业主方关联方，甲方及/或甲方关联方进行投诉且投诉发生一周后仍未能得到解决或引发二次投诉的，已方应向业主方及/或业主方关联方，甲方及/或甲方关联方赔偿</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方，及</w:t>
      </w:r>
      <w:r w:rsidRPr="00E61A28">
        <w:rPr>
          <w:rFonts w:ascii="微软雅黑" w:eastAsia="微软雅黑" w:hAnsi="微软雅黑" w:cs="楷体_GB2312"/>
          <w:sz w:val="24"/>
          <w:szCs w:val="21"/>
        </w:rPr>
        <w:t>或</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w:t>
      </w:r>
      <w:r w:rsidRPr="00E61A28">
        <w:rPr>
          <w:rFonts w:ascii="微软雅黑" w:eastAsia="微软雅黑" w:hAnsi="微软雅黑" w:cs="楷体_GB2312"/>
          <w:sz w:val="24"/>
          <w:szCs w:val="21"/>
        </w:rPr>
        <w:t>关联方</w:t>
      </w:r>
      <w:r w:rsidRPr="00E61A28">
        <w:rPr>
          <w:rFonts w:ascii="微软雅黑" w:eastAsia="微软雅黑" w:hAnsi="微软雅黑" w:cs="楷体_GB2312" w:hint="eastAsia"/>
          <w:sz w:val="24"/>
          <w:szCs w:val="21"/>
        </w:rPr>
        <w:t>因此遭受的全部直接损失（包括但不限于因乙方原因导致业主方及/或业主方关联方，甲方及/或甲方关联方向客户或</w:t>
      </w:r>
      <w:proofErr w:type="gramStart"/>
      <w:r w:rsidRPr="00E61A28">
        <w:rPr>
          <w:rFonts w:ascii="微软雅黑" w:eastAsia="微软雅黑" w:hAnsi="微软雅黑" w:cs="楷体_GB2312" w:hint="eastAsia"/>
          <w:sz w:val="24"/>
          <w:szCs w:val="21"/>
        </w:rPr>
        <w:t>其他第三</w:t>
      </w:r>
      <w:proofErr w:type="gramEnd"/>
      <w:r w:rsidRPr="00E61A28">
        <w:rPr>
          <w:rFonts w:ascii="微软雅黑" w:eastAsia="微软雅黑" w:hAnsi="微软雅黑" w:cs="楷体_GB2312" w:hint="eastAsia"/>
          <w:sz w:val="24"/>
          <w:szCs w:val="21"/>
        </w:rPr>
        <w:t>方支付的赔偿金、违约金、行政罚款、诉讼仲裁费用、合理的律师费、评估鉴定费用等）。</w:t>
      </w:r>
    </w:p>
    <w:p w14:paraId="798305D5" w14:textId="77777777" w:rsidR="005025A3" w:rsidRPr="00E61A28" w:rsidRDefault="005025A3" w:rsidP="005025A3">
      <w:pPr>
        <w:numPr>
          <w:ilvl w:val="0"/>
          <w:numId w:val="19"/>
        </w:numPr>
        <w:tabs>
          <w:tab w:val="clear" w:pos="704"/>
          <w:tab w:val="left" w:pos="0"/>
          <w:tab w:val="left" w:pos="284"/>
        </w:tabs>
        <w:spacing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乙方应按甲方书面确认的内容（包括但不限于物业推介、商务条件）向</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介绍与洽谈。未经甲方书面同意，乙方不得更改甲方认可的代理物业转让条件，或向</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承诺低于甲方书面确认的任何的转让条件，或以</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方的名义做出任何未经</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方书面确认的承诺。否则，因此造成</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进行投诉并向</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方索赔的，</w:t>
      </w:r>
      <w:r w:rsidRPr="00E61A28">
        <w:rPr>
          <w:rFonts w:ascii="微软雅黑" w:eastAsia="微软雅黑" w:hAnsi="微软雅黑" w:cs="楷体_GB2312"/>
          <w:sz w:val="24"/>
          <w:szCs w:val="21"/>
        </w:rPr>
        <w:t>由</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方负责解决和承担。</w:t>
      </w:r>
      <w:r w:rsidRPr="00E61A28">
        <w:rPr>
          <w:rFonts w:ascii="微软雅黑" w:eastAsia="微软雅黑" w:hAnsi="微软雅黑" w:cs="楷体_GB2312" w:hint="eastAsia"/>
          <w:sz w:val="24"/>
          <w:szCs w:val="21"/>
        </w:rPr>
        <w:t>因此导致业主方及/或业主方关联方，甲方及/或甲方关联方被客户或任何第三方投诉、索赔或承担任何责任的，乙方应负责与投诉客户或任何第三方谈判沟通，并在</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方要求的时间内与投诉客户或任何第三方协商一致并签署和解协议提交</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方，所有费用及因此导致的所有责任均由乙方自行承担；为维护</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方品牌信誉或乙方未在</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方要求的时间内与客户签署和解协议解决投诉事项的，业主方及/或业主方关联方，甲方及/或甲方关联方亦有权</w:t>
      </w:r>
      <w:r w:rsidRPr="00E61A28">
        <w:rPr>
          <w:rFonts w:ascii="微软雅黑" w:eastAsia="微软雅黑" w:hAnsi="微软雅黑" w:cs="楷体_GB2312" w:hint="eastAsia"/>
          <w:sz w:val="24"/>
          <w:szCs w:val="21"/>
        </w:rPr>
        <w:lastRenderedPageBreak/>
        <w:t>单方决定自行处理，业主方及/或业主方关联方，甲方及/或甲方关联方有权通过和解、诉讼、仲裁等各种方式处理，乙方应赔偿</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方因此遭受的所有直接损失（包括但不限于因乙方原因导致</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方向客户或</w:t>
      </w:r>
      <w:proofErr w:type="gramStart"/>
      <w:r w:rsidRPr="00E61A28">
        <w:rPr>
          <w:rFonts w:ascii="微软雅黑" w:eastAsia="微软雅黑" w:hAnsi="微软雅黑" w:cs="楷体_GB2312" w:hint="eastAsia"/>
          <w:sz w:val="24"/>
          <w:szCs w:val="21"/>
        </w:rPr>
        <w:t>其他第三</w:t>
      </w:r>
      <w:proofErr w:type="gramEnd"/>
      <w:r w:rsidRPr="00E61A28">
        <w:rPr>
          <w:rFonts w:ascii="微软雅黑" w:eastAsia="微软雅黑" w:hAnsi="微软雅黑" w:cs="楷体_GB2312" w:hint="eastAsia"/>
          <w:sz w:val="24"/>
          <w:szCs w:val="21"/>
        </w:rPr>
        <w:t>方支付的赔偿金、违约金、行政罚款、诉讼仲裁费用、合理的律师费、评估鉴定费用等），乙方不得以未经法院或仲裁裁决为由拒绝承担上述费用。</w:t>
      </w:r>
    </w:p>
    <w:p w14:paraId="3283C1FA" w14:textId="77777777" w:rsidR="005025A3" w:rsidRPr="00E61A28" w:rsidRDefault="005025A3" w:rsidP="005025A3">
      <w:pPr>
        <w:numPr>
          <w:ilvl w:val="0"/>
          <w:numId w:val="19"/>
        </w:numPr>
        <w:tabs>
          <w:tab w:val="clear" w:pos="704"/>
          <w:tab w:val="left" w:pos="0"/>
          <w:tab w:val="left" w:pos="284"/>
        </w:tabs>
        <w:spacing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若乙方前述行为致使</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向人民法院或仲裁机关主张按未经</w:t>
      </w:r>
      <w:r w:rsidRPr="00E61A28">
        <w:rPr>
          <w:rFonts w:ascii="微软雅黑" w:eastAsia="微软雅黑" w:hAnsi="微软雅黑" w:cs="Times New Roman" w:hint="eastAsia"/>
          <w:sz w:val="24"/>
          <w:szCs w:val="21"/>
          <w:lang w:val="en-GB"/>
        </w:rPr>
        <w:t>业主方/甲</w:t>
      </w:r>
      <w:r w:rsidRPr="00E61A28">
        <w:rPr>
          <w:rFonts w:ascii="微软雅黑" w:eastAsia="微软雅黑" w:hAnsi="微软雅黑" w:cs="楷体_GB2312" w:hint="eastAsia"/>
          <w:sz w:val="24"/>
          <w:szCs w:val="21"/>
        </w:rPr>
        <w:t>方书面确认的条件与业主方签订交易合同且得到裁决支持的，乙方应赔偿业主方及/或业主方关联方，甲方及/或甲方关联方因此遭受的所有直接损失（包括但不限于甲方确认的交易价款与实际交易价格的差额、诉讼费用、合理的律师费等）。</w:t>
      </w:r>
    </w:p>
    <w:p w14:paraId="03B56891" w14:textId="77777777" w:rsidR="005025A3" w:rsidRPr="00E61A28" w:rsidRDefault="005025A3" w:rsidP="005025A3">
      <w:pPr>
        <w:numPr>
          <w:ilvl w:val="0"/>
          <w:numId w:val="19"/>
        </w:numPr>
        <w:tabs>
          <w:tab w:val="clear" w:pos="704"/>
          <w:tab w:val="left" w:pos="0"/>
          <w:tab w:val="left" w:pos="284"/>
        </w:tabs>
        <w:spacing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乙方与</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介绍、洽谈时应表明经纪公司身份。在得到甲方邮件或其他书面形式认可后，负责陪同</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对代理物业进行考察。</w:t>
      </w:r>
    </w:p>
    <w:p w14:paraId="617946DC" w14:textId="77777777" w:rsidR="005025A3" w:rsidRPr="00E61A28" w:rsidRDefault="005025A3" w:rsidP="005025A3">
      <w:pPr>
        <w:numPr>
          <w:ilvl w:val="0"/>
          <w:numId w:val="19"/>
        </w:numPr>
        <w:tabs>
          <w:tab w:val="clear" w:pos="704"/>
          <w:tab w:val="left" w:pos="0"/>
          <w:tab w:val="left" w:pos="284"/>
        </w:tabs>
        <w:spacing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乙方与</w:t>
      </w:r>
      <w:r w:rsidRPr="00E61A28">
        <w:rPr>
          <w:rFonts w:ascii="微软雅黑" w:eastAsia="微软雅黑" w:hAnsi="微软雅黑" w:cs="楷体_GB2312"/>
          <w:sz w:val="24"/>
          <w:szCs w:val="21"/>
        </w:rPr>
        <w:t>意向客户或成交客户</w:t>
      </w:r>
      <w:r w:rsidRPr="00E61A28">
        <w:rPr>
          <w:rFonts w:ascii="微软雅黑" w:eastAsia="微软雅黑" w:hAnsi="微软雅黑" w:cs="楷体_GB2312" w:hint="eastAsia"/>
          <w:sz w:val="24"/>
          <w:szCs w:val="21"/>
        </w:rPr>
        <w:t>之间产生争议或纠纷的，由乙方与</w:t>
      </w:r>
      <w:r w:rsidRPr="00E61A28">
        <w:rPr>
          <w:rFonts w:ascii="微软雅黑" w:eastAsia="微软雅黑" w:hAnsi="微软雅黑" w:cs="楷体_GB2312"/>
          <w:sz w:val="24"/>
          <w:szCs w:val="21"/>
        </w:rPr>
        <w:t>意向客户或成交客户</w:t>
      </w:r>
      <w:r w:rsidRPr="00E61A28">
        <w:rPr>
          <w:rFonts w:ascii="微软雅黑" w:eastAsia="微软雅黑" w:hAnsi="微软雅黑" w:cs="楷体_GB2312" w:hint="eastAsia"/>
          <w:sz w:val="24"/>
          <w:szCs w:val="21"/>
        </w:rPr>
        <w:t>自行解决并承担责任，与业主方及/或业主方关联方，甲方及/或甲方关联方无关，如因此给业主方及/或业主方关联方，甲方及/或甲方关联方造成损失的，乙方应予以赔偿。</w:t>
      </w:r>
    </w:p>
    <w:p w14:paraId="04A04B01" w14:textId="77777777" w:rsidR="005025A3" w:rsidRPr="00E61A28" w:rsidRDefault="005025A3" w:rsidP="005025A3">
      <w:pPr>
        <w:numPr>
          <w:ilvl w:val="0"/>
          <w:numId w:val="19"/>
        </w:numPr>
        <w:tabs>
          <w:tab w:val="clear" w:pos="704"/>
          <w:tab w:val="left" w:pos="0"/>
          <w:tab w:val="left" w:pos="284"/>
        </w:tabs>
        <w:spacing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乙方需如实向甲方提供</w:t>
      </w:r>
      <w:r w:rsidRPr="00E61A28">
        <w:rPr>
          <w:rFonts w:ascii="微软雅黑" w:eastAsia="微软雅黑" w:hAnsi="微软雅黑" w:cs="楷体_GB2312"/>
          <w:sz w:val="24"/>
          <w:szCs w:val="21"/>
        </w:rPr>
        <w:t>意向客户</w:t>
      </w:r>
      <w:r w:rsidRPr="00E61A28">
        <w:rPr>
          <w:rFonts w:ascii="微软雅黑" w:eastAsia="微软雅黑" w:hAnsi="微软雅黑" w:cs="楷体_GB2312" w:hint="eastAsia"/>
          <w:sz w:val="24"/>
          <w:szCs w:val="21"/>
        </w:rPr>
        <w:t>的真实信息（股东结构、公司资产等）、征信情况、购买力及购房资格等情况，不做</w:t>
      </w:r>
      <w:r w:rsidRPr="00E61A28">
        <w:rPr>
          <w:rFonts w:ascii="微软雅黑" w:eastAsia="微软雅黑" w:hAnsi="微软雅黑" w:cs="楷体_GB2312"/>
          <w:sz w:val="24"/>
          <w:szCs w:val="21"/>
        </w:rPr>
        <w:t>任何</w:t>
      </w:r>
      <w:r w:rsidRPr="00E61A28">
        <w:rPr>
          <w:rFonts w:ascii="微软雅黑" w:eastAsia="微软雅黑" w:hAnsi="微软雅黑" w:cs="楷体_GB2312" w:hint="eastAsia"/>
          <w:sz w:val="24"/>
          <w:szCs w:val="21"/>
        </w:rPr>
        <w:t>修改或隐瞒。若因乙方原因未能及时提供购买</w:t>
      </w:r>
      <w:proofErr w:type="gramStart"/>
      <w:r w:rsidRPr="00E61A28">
        <w:rPr>
          <w:rFonts w:ascii="微软雅黑" w:eastAsia="微软雅黑" w:hAnsi="微软雅黑" w:cs="楷体_GB2312" w:hint="eastAsia"/>
          <w:sz w:val="24"/>
          <w:szCs w:val="21"/>
        </w:rPr>
        <w:t>方真实</w:t>
      </w:r>
      <w:proofErr w:type="gramEnd"/>
      <w:r w:rsidRPr="00E61A28">
        <w:rPr>
          <w:rFonts w:ascii="微软雅黑" w:eastAsia="微软雅黑" w:hAnsi="微软雅黑" w:cs="楷体_GB2312" w:hint="eastAsia"/>
          <w:sz w:val="24"/>
          <w:szCs w:val="21"/>
        </w:rPr>
        <w:t>信息而致业主方及其关联方，甲</w:t>
      </w:r>
      <w:r w:rsidRPr="00E61A28">
        <w:rPr>
          <w:rFonts w:ascii="微软雅黑" w:eastAsia="微软雅黑" w:hAnsi="微软雅黑" w:cs="楷体_GB2312"/>
          <w:sz w:val="24"/>
          <w:szCs w:val="21"/>
        </w:rPr>
        <w:t>方</w:t>
      </w:r>
      <w:r w:rsidRPr="00E61A28">
        <w:rPr>
          <w:rFonts w:ascii="微软雅黑" w:eastAsia="微软雅黑" w:hAnsi="微软雅黑" w:cs="楷体_GB2312" w:hint="eastAsia"/>
          <w:sz w:val="24"/>
          <w:szCs w:val="21"/>
        </w:rPr>
        <w:t>及其关联方</w:t>
      </w:r>
      <w:r w:rsidRPr="00E61A28">
        <w:rPr>
          <w:rFonts w:ascii="微软雅黑" w:eastAsia="微软雅黑" w:hAnsi="微软雅黑" w:cs="楷体_GB2312"/>
          <w:sz w:val="24"/>
          <w:szCs w:val="21"/>
        </w:rPr>
        <w:t>利益</w:t>
      </w:r>
      <w:r w:rsidRPr="00E61A28">
        <w:rPr>
          <w:rFonts w:ascii="微软雅黑" w:eastAsia="微软雅黑" w:hAnsi="微软雅黑" w:cs="楷体_GB2312" w:hint="eastAsia"/>
          <w:sz w:val="24"/>
          <w:szCs w:val="21"/>
        </w:rPr>
        <w:t>受损</w:t>
      </w:r>
      <w:r w:rsidRPr="00E61A28">
        <w:rPr>
          <w:rFonts w:ascii="微软雅黑" w:eastAsia="微软雅黑" w:hAnsi="微软雅黑" w:cs="楷体_GB2312"/>
          <w:sz w:val="24"/>
          <w:szCs w:val="21"/>
        </w:rPr>
        <w:t>的，</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方不得要求</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方支付该笔销售代理</w:t>
      </w:r>
      <w:r w:rsidRPr="00E61A28">
        <w:rPr>
          <w:rFonts w:ascii="微软雅黑" w:eastAsia="微软雅黑" w:hAnsi="微软雅黑" w:cs="楷体_GB2312" w:hint="eastAsia"/>
          <w:sz w:val="24"/>
          <w:szCs w:val="21"/>
        </w:rPr>
        <w:t>服务佣金</w:t>
      </w:r>
      <w:r w:rsidRPr="00E61A28">
        <w:rPr>
          <w:rFonts w:ascii="微软雅黑" w:eastAsia="微软雅黑" w:hAnsi="微软雅黑" w:cs="楷体_GB2312"/>
          <w:sz w:val="24"/>
          <w:szCs w:val="21"/>
        </w:rPr>
        <w:t>并应当赔偿</w:t>
      </w:r>
      <w:r w:rsidRPr="00E61A28">
        <w:rPr>
          <w:rFonts w:ascii="微软雅黑" w:eastAsia="微软雅黑" w:hAnsi="微软雅黑" w:cs="楷体_GB2312" w:hint="eastAsia"/>
          <w:sz w:val="24"/>
          <w:szCs w:val="21"/>
        </w:rPr>
        <w:t>业主方及其关联方，业主</w:t>
      </w:r>
      <w:r w:rsidRPr="00E61A28">
        <w:rPr>
          <w:rFonts w:ascii="微软雅黑" w:eastAsia="微软雅黑" w:hAnsi="微软雅黑" w:cs="楷体_GB2312"/>
          <w:sz w:val="24"/>
          <w:szCs w:val="21"/>
        </w:rPr>
        <w:t>方</w:t>
      </w:r>
      <w:r w:rsidRPr="00E61A28">
        <w:rPr>
          <w:rFonts w:ascii="微软雅黑" w:eastAsia="微软雅黑" w:hAnsi="微软雅黑" w:cs="楷体_GB2312" w:hint="eastAsia"/>
          <w:sz w:val="24"/>
          <w:szCs w:val="21"/>
        </w:rPr>
        <w:t>及其关联方</w:t>
      </w:r>
      <w:r w:rsidRPr="00E61A28">
        <w:rPr>
          <w:rFonts w:ascii="微软雅黑" w:eastAsia="微软雅黑" w:hAnsi="微软雅黑" w:cs="楷体_GB2312"/>
          <w:sz w:val="24"/>
          <w:szCs w:val="21"/>
        </w:rPr>
        <w:t>的相关损失。</w:t>
      </w:r>
    </w:p>
    <w:p w14:paraId="146A1A1E" w14:textId="77777777" w:rsidR="005025A3" w:rsidRPr="00E61A28" w:rsidRDefault="005025A3" w:rsidP="005025A3">
      <w:pPr>
        <w:numPr>
          <w:ilvl w:val="0"/>
          <w:numId w:val="19"/>
        </w:numPr>
        <w:tabs>
          <w:tab w:val="clear" w:pos="704"/>
          <w:tab w:val="left" w:pos="0"/>
          <w:tab w:val="left" w:pos="284"/>
        </w:tabs>
        <w:spacing w:line="360" w:lineRule="auto"/>
        <w:ind w:left="0" w:firstLine="0"/>
        <w:contextualSpacing/>
        <w:rPr>
          <w:rFonts w:ascii="微软雅黑" w:eastAsia="微软雅黑" w:hAnsi="微软雅黑" w:cs="楷体_GB2312"/>
          <w:sz w:val="24"/>
          <w:szCs w:val="24"/>
        </w:rPr>
      </w:pPr>
      <w:r w:rsidRPr="00E61A28">
        <w:rPr>
          <w:rFonts w:ascii="微软雅黑" w:eastAsia="微软雅黑" w:hAnsi="微软雅黑" w:cs="楷体_GB2312" w:hint="eastAsia"/>
          <w:sz w:val="24"/>
          <w:szCs w:val="21"/>
        </w:rPr>
        <w:t>在业主方与成交客户签署正式交易文件后，无论委托期限是否届满，乙方应负责催促成交客户按照正式交易文件约定履行交易款支付、提交备案资料及完成按揭手续（如</w:t>
      </w:r>
      <w:r w:rsidRPr="00E61A28">
        <w:rPr>
          <w:rFonts w:ascii="微软雅黑" w:eastAsia="微软雅黑" w:hAnsi="微软雅黑" w:cs="楷体_GB2312" w:hint="eastAsia"/>
          <w:sz w:val="24"/>
          <w:szCs w:val="21"/>
        </w:rPr>
        <w:lastRenderedPageBreak/>
        <w:t>需）等义务，并协助甲方及</w:t>
      </w:r>
      <w:r w:rsidRPr="00E61A28">
        <w:rPr>
          <w:rFonts w:ascii="微软雅黑" w:eastAsia="微软雅黑" w:hAnsi="微软雅黑" w:cs="楷体_GB2312"/>
          <w:sz w:val="24"/>
          <w:szCs w:val="21"/>
        </w:rPr>
        <w:t>/或</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方关联方</w:t>
      </w:r>
      <w:r w:rsidRPr="00E61A28">
        <w:rPr>
          <w:rFonts w:ascii="微软雅黑" w:eastAsia="微软雅黑" w:hAnsi="微软雅黑" w:cs="楷体_GB2312" w:hint="eastAsia"/>
          <w:sz w:val="24"/>
          <w:szCs w:val="21"/>
        </w:rPr>
        <w:t>追究成交客户的违约责任（如有）。因乙方原因导致成交客户延迟支付交易款或拖延完成重要交易节点（以正式交易文件约定为准）的，乙方应赔偿甲方因此遭受的所有直接损失。</w:t>
      </w:r>
    </w:p>
    <w:p w14:paraId="45789F94" w14:textId="77777777" w:rsidR="005025A3" w:rsidRPr="00E61A28" w:rsidRDefault="005025A3" w:rsidP="005025A3">
      <w:pPr>
        <w:numPr>
          <w:ilvl w:val="0"/>
          <w:numId w:val="19"/>
        </w:numPr>
        <w:tabs>
          <w:tab w:val="clear" w:pos="704"/>
          <w:tab w:val="left" w:pos="0"/>
          <w:tab w:val="left" w:pos="284"/>
        </w:tabs>
        <w:spacing w:line="360" w:lineRule="auto"/>
        <w:ind w:left="0" w:firstLine="0"/>
        <w:contextualSpacing/>
        <w:rPr>
          <w:rFonts w:ascii="微软雅黑" w:eastAsia="微软雅黑" w:hAnsi="微软雅黑" w:cs="楷体_GB2312"/>
          <w:sz w:val="24"/>
          <w:szCs w:val="24"/>
        </w:rPr>
      </w:pPr>
      <w:r w:rsidRPr="00E61A28">
        <w:rPr>
          <w:rFonts w:ascii="微软雅黑" w:eastAsia="微软雅黑" w:hAnsi="微软雅黑" w:cs="楷体_GB2312" w:hint="eastAsia"/>
          <w:sz w:val="24"/>
          <w:szCs w:val="24"/>
        </w:rPr>
        <w:t>乙方应依据甲方与成交客户确定的交易模式要求成交客户签署正式交易文件，并按甲方要求发出催办函、</w:t>
      </w:r>
      <w:proofErr w:type="gramStart"/>
      <w:r w:rsidRPr="00E61A28">
        <w:rPr>
          <w:rFonts w:ascii="微软雅黑" w:eastAsia="微软雅黑" w:hAnsi="微软雅黑" w:cs="楷体_GB2312" w:hint="eastAsia"/>
          <w:sz w:val="24"/>
          <w:szCs w:val="24"/>
        </w:rPr>
        <w:t>挞</w:t>
      </w:r>
      <w:proofErr w:type="gramEnd"/>
      <w:r w:rsidRPr="00E61A28">
        <w:rPr>
          <w:rFonts w:ascii="微软雅黑" w:eastAsia="微软雅黑" w:hAnsi="微软雅黑" w:cs="楷体_GB2312" w:hint="eastAsia"/>
          <w:sz w:val="24"/>
          <w:szCs w:val="24"/>
        </w:rPr>
        <w:t>定函、解约函等函件及通知。若因乙方原因导致成交客户漏</w:t>
      </w:r>
      <w:proofErr w:type="gramStart"/>
      <w:r w:rsidRPr="00E61A28">
        <w:rPr>
          <w:rFonts w:ascii="微软雅黑" w:eastAsia="微软雅黑" w:hAnsi="微软雅黑" w:cs="楷体_GB2312" w:hint="eastAsia"/>
          <w:sz w:val="24"/>
          <w:szCs w:val="24"/>
        </w:rPr>
        <w:t>签文件</w:t>
      </w:r>
      <w:proofErr w:type="gramEnd"/>
      <w:r w:rsidRPr="00E61A28">
        <w:rPr>
          <w:rFonts w:ascii="微软雅黑" w:eastAsia="微软雅黑" w:hAnsi="微软雅黑" w:cs="楷体_GB2312" w:hint="eastAsia"/>
          <w:sz w:val="24"/>
          <w:szCs w:val="24"/>
        </w:rPr>
        <w:t>或乙方未按甲方提供的版本签署文件或未按甲方要求的时间发出函件的，乙方应赔偿甲方</w:t>
      </w:r>
      <w:r w:rsidRPr="00E61A28">
        <w:rPr>
          <w:rFonts w:ascii="微软雅黑" w:eastAsia="微软雅黑" w:hAnsi="微软雅黑" w:cs="楷体_GB2312" w:hint="eastAsia"/>
          <w:sz w:val="24"/>
          <w:szCs w:val="21"/>
        </w:rPr>
        <w:t>及</w:t>
      </w:r>
      <w:r w:rsidRPr="00E61A28">
        <w:rPr>
          <w:rFonts w:ascii="微软雅黑" w:eastAsia="微软雅黑" w:hAnsi="微软雅黑" w:cs="楷体_GB2312"/>
          <w:sz w:val="24"/>
          <w:szCs w:val="21"/>
        </w:rPr>
        <w:t>/或</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方关联方</w:t>
      </w:r>
      <w:r w:rsidRPr="00E61A28">
        <w:rPr>
          <w:rFonts w:ascii="微软雅黑" w:eastAsia="微软雅黑" w:hAnsi="微软雅黑" w:cs="楷体_GB2312" w:hint="eastAsia"/>
          <w:sz w:val="24"/>
          <w:szCs w:val="24"/>
        </w:rPr>
        <w:t>因此遭受的直接损失</w:t>
      </w:r>
      <w:r w:rsidRPr="00E61A28">
        <w:rPr>
          <w:rFonts w:ascii="微软雅黑" w:eastAsia="微软雅黑" w:hAnsi="微软雅黑" w:cs="楷体_GB2312" w:hint="eastAsia"/>
          <w:sz w:val="24"/>
          <w:szCs w:val="21"/>
        </w:rPr>
        <w:t>（包括但不限于因乙方原因导致甲方向客户或</w:t>
      </w:r>
      <w:proofErr w:type="gramStart"/>
      <w:r w:rsidRPr="00E61A28">
        <w:rPr>
          <w:rFonts w:ascii="微软雅黑" w:eastAsia="微软雅黑" w:hAnsi="微软雅黑" w:cs="楷体_GB2312" w:hint="eastAsia"/>
          <w:sz w:val="24"/>
          <w:szCs w:val="21"/>
        </w:rPr>
        <w:t>其他第三</w:t>
      </w:r>
      <w:proofErr w:type="gramEnd"/>
      <w:r w:rsidRPr="00E61A28">
        <w:rPr>
          <w:rFonts w:ascii="微软雅黑" w:eastAsia="微软雅黑" w:hAnsi="微软雅黑" w:cs="楷体_GB2312" w:hint="eastAsia"/>
          <w:sz w:val="24"/>
          <w:szCs w:val="21"/>
        </w:rPr>
        <w:t>方支付的赔偿金、违约金、行政罚款、诉讼仲裁费用、合理的律师费、评估鉴定费用等）</w:t>
      </w:r>
      <w:r w:rsidRPr="00E61A28">
        <w:rPr>
          <w:rFonts w:ascii="微软雅黑" w:eastAsia="微软雅黑" w:hAnsi="微软雅黑" w:cs="楷体_GB2312"/>
          <w:sz w:val="24"/>
          <w:szCs w:val="24"/>
        </w:rPr>
        <w:t>。</w:t>
      </w:r>
    </w:p>
    <w:p w14:paraId="3F8ED0D3" w14:textId="77777777" w:rsidR="005025A3" w:rsidRPr="00E61A28" w:rsidRDefault="005025A3" w:rsidP="005025A3">
      <w:pPr>
        <w:numPr>
          <w:ilvl w:val="0"/>
          <w:numId w:val="19"/>
        </w:numPr>
        <w:tabs>
          <w:tab w:val="clear" w:pos="704"/>
          <w:tab w:val="left" w:pos="0"/>
        </w:tabs>
        <w:spacing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4"/>
        </w:rPr>
        <w:t>甲方和</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方关联方</w:t>
      </w:r>
      <w:r w:rsidRPr="00E61A28">
        <w:rPr>
          <w:rFonts w:ascii="微软雅黑" w:eastAsia="微软雅黑" w:hAnsi="微软雅黑" w:cs="楷体_GB2312" w:hint="eastAsia"/>
          <w:sz w:val="24"/>
          <w:szCs w:val="24"/>
        </w:rPr>
        <w:t>的任何经营信</w:t>
      </w:r>
      <w:r w:rsidRPr="00E61A28">
        <w:rPr>
          <w:rFonts w:ascii="微软雅黑" w:eastAsia="微软雅黑" w:hAnsi="微软雅黑" w:cs="楷体_GB2312" w:hint="eastAsia"/>
          <w:sz w:val="24"/>
          <w:szCs w:val="21"/>
        </w:rPr>
        <w:t>息、与代理物业相关的所有</w:t>
      </w:r>
      <w:r w:rsidRPr="00E61A28">
        <w:rPr>
          <w:rFonts w:ascii="微软雅黑" w:eastAsia="微软雅黑" w:hAnsi="微软雅黑" w:cs="楷体_GB2312" w:hint="eastAsia"/>
          <w:sz w:val="24"/>
          <w:szCs w:val="24"/>
        </w:rPr>
        <w:t>信息（包括但不限于</w:t>
      </w:r>
      <w:r w:rsidRPr="00E61A28">
        <w:rPr>
          <w:rFonts w:ascii="微软雅黑" w:eastAsia="微软雅黑" w:hAnsi="微软雅黑" w:cs="楷体_GB2312"/>
          <w:sz w:val="24"/>
          <w:szCs w:val="24"/>
        </w:rPr>
        <w:t>意向客户</w:t>
      </w:r>
      <w:r w:rsidRPr="00E61A28">
        <w:rPr>
          <w:rFonts w:ascii="微软雅黑" w:eastAsia="微软雅黑" w:hAnsi="微软雅黑" w:cs="楷体_GB2312" w:hint="eastAsia"/>
          <w:sz w:val="24"/>
          <w:szCs w:val="24"/>
        </w:rPr>
        <w:t>的资料、甲方</w:t>
      </w:r>
      <w:r w:rsidRPr="00E61A28">
        <w:rPr>
          <w:rFonts w:ascii="微软雅黑" w:eastAsia="微软雅黑" w:hAnsi="微软雅黑" w:cs="楷体_GB2312" w:hint="eastAsia"/>
          <w:sz w:val="24"/>
          <w:szCs w:val="21"/>
        </w:rPr>
        <w:t>及</w:t>
      </w:r>
      <w:r w:rsidRPr="00E61A28">
        <w:rPr>
          <w:rFonts w:ascii="微软雅黑" w:eastAsia="微软雅黑" w:hAnsi="微软雅黑" w:cs="楷体_GB2312"/>
          <w:sz w:val="24"/>
          <w:szCs w:val="21"/>
        </w:rPr>
        <w:t>/或</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方关联方</w:t>
      </w:r>
      <w:r w:rsidRPr="00E61A28">
        <w:rPr>
          <w:rFonts w:ascii="微软雅黑" w:eastAsia="微软雅黑" w:hAnsi="微软雅黑" w:cs="楷体_GB2312" w:hint="eastAsia"/>
          <w:sz w:val="24"/>
          <w:szCs w:val="24"/>
        </w:rPr>
        <w:t>提供的代理物业的土地及建筑物资料、甲方</w:t>
      </w:r>
      <w:r w:rsidRPr="00E61A28">
        <w:rPr>
          <w:rFonts w:ascii="微软雅黑" w:eastAsia="微软雅黑" w:hAnsi="微软雅黑" w:cs="楷体_GB2312" w:hint="eastAsia"/>
          <w:sz w:val="24"/>
          <w:szCs w:val="21"/>
        </w:rPr>
        <w:t>及</w:t>
      </w:r>
      <w:r w:rsidRPr="00E61A28">
        <w:rPr>
          <w:rFonts w:ascii="微软雅黑" w:eastAsia="微软雅黑" w:hAnsi="微软雅黑" w:cs="楷体_GB2312"/>
          <w:sz w:val="24"/>
          <w:szCs w:val="21"/>
        </w:rPr>
        <w:t>/或</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方关联</w:t>
      </w:r>
      <w:proofErr w:type="gramStart"/>
      <w:r w:rsidRPr="00E61A28">
        <w:rPr>
          <w:rFonts w:ascii="微软雅黑" w:eastAsia="微软雅黑" w:hAnsi="微软雅黑" w:cs="楷体_GB2312"/>
          <w:sz w:val="24"/>
          <w:szCs w:val="21"/>
        </w:rPr>
        <w:t>方</w:t>
      </w:r>
      <w:r w:rsidRPr="00E61A28">
        <w:rPr>
          <w:rFonts w:ascii="微软雅黑" w:eastAsia="微软雅黑" w:hAnsi="微软雅黑" w:cs="楷体_GB2312" w:hint="eastAsia"/>
          <w:sz w:val="24"/>
          <w:szCs w:val="24"/>
        </w:rPr>
        <w:t>销售</w:t>
      </w:r>
      <w:proofErr w:type="gramEnd"/>
      <w:r w:rsidRPr="00E61A28">
        <w:rPr>
          <w:rFonts w:ascii="微软雅黑" w:eastAsia="微软雅黑" w:hAnsi="微软雅黑" w:cs="楷体_GB2312" w:hint="eastAsia"/>
          <w:sz w:val="24"/>
          <w:szCs w:val="24"/>
        </w:rPr>
        <w:t>策略、销售计划、销售资料、产品信息、</w:t>
      </w:r>
      <w:proofErr w:type="gramStart"/>
      <w:r w:rsidRPr="00E61A28">
        <w:rPr>
          <w:rFonts w:ascii="微软雅黑" w:eastAsia="微软雅黑" w:hAnsi="微软雅黑" w:cs="楷体_GB2312" w:hint="eastAsia"/>
          <w:sz w:val="24"/>
          <w:szCs w:val="24"/>
        </w:rPr>
        <w:t>销控及</w:t>
      </w:r>
      <w:proofErr w:type="gramEnd"/>
      <w:r w:rsidRPr="00E61A28">
        <w:rPr>
          <w:rFonts w:ascii="微软雅黑" w:eastAsia="微软雅黑" w:hAnsi="微软雅黑" w:cs="楷体_GB2312" w:hint="eastAsia"/>
          <w:sz w:val="24"/>
          <w:szCs w:val="24"/>
        </w:rPr>
        <w:t>活动措施、项目信息、人力资源、财务信息、甲方经营等信息）、因履行本合同而产生的新信息等全部属于甲方商业机密，未经甲方</w:t>
      </w:r>
      <w:r w:rsidRPr="00E61A28">
        <w:rPr>
          <w:rFonts w:ascii="微软雅黑" w:eastAsia="微软雅黑" w:hAnsi="微软雅黑" w:cs="楷体_GB2312" w:hint="eastAsia"/>
          <w:sz w:val="24"/>
          <w:szCs w:val="21"/>
        </w:rPr>
        <w:t>及</w:t>
      </w:r>
      <w:r w:rsidRPr="00E61A28">
        <w:rPr>
          <w:rFonts w:ascii="微软雅黑" w:eastAsia="微软雅黑" w:hAnsi="微软雅黑" w:cs="楷体_GB2312"/>
          <w:sz w:val="24"/>
          <w:szCs w:val="21"/>
        </w:rPr>
        <w:t>/或</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方关联方</w:t>
      </w:r>
      <w:r w:rsidRPr="00E61A28">
        <w:rPr>
          <w:rFonts w:ascii="微软雅黑" w:eastAsia="微软雅黑" w:hAnsi="微软雅黑" w:cs="楷体_GB2312" w:hint="eastAsia"/>
          <w:sz w:val="24"/>
          <w:szCs w:val="24"/>
        </w:rPr>
        <w:t>书面同意，乙方不得以任何理由和任何形式泄露给第三方，亦不得用于代理物业之外之其他用途，并应采取相应措施保证其工作人员遵守保密义务。否则，甲方有权随时解除本合同。甲方解除本合同的，甲方的解除通知送达乙方之日起本合同解除。</w:t>
      </w:r>
      <w:r w:rsidRPr="00E61A28">
        <w:rPr>
          <w:rFonts w:ascii="微软雅黑" w:eastAsia="微软雅黑" w:hAnsi="微软雅黑" w:cs="楷体_GB2312"/>
          <w:sz w:val="24"/>
          <w:szCs w:val="24"/>
        </w:rPr>
        <w:t>因此发生的一切纠纷及法律责任由</w:t>
      </w:r>
      <w:r w:rsidRPr="00E61A28">
        <w:rPr>
          <w:rFonts w:ascii="微软雅黑" w:eastAsia="微软雅黑" w:hAnsi="微软雅黑" w:cs="楷体_GB2312" w:hint="eastAsia"/>
          <w:sz w:val="24"/>
          <w:szCs w:val="24"/>
        </w:rPr>
        <w:t>乙</w:t>
      </w:r>
      <w:r w:rsidRPr="00E61A28">
        <w:rPr>
          <w:rFonts w:ascii="微软雅黑" w:eastAsia="微软雅黑" w:hAnsi="微软雅黑" w:cs="楷体_GB2312"/>
          <w:sz w:val="24"/>
          <w:szCs w:val="24"/>
        </w:rPr>
        <w:t>方负责解决和承担（</w:t>
      </w:r>
      <w:r w:rsidRPr="00E61A28">
        <w:rPr>
          <w:rFonts w:ascii="微软雅黑" w:eastAsia="微软雅黑" w:hAnsi="微软雅黑" w:cs="楷体_GB2312" w:hint="eastAsia"/>
          <w:sz w:val="24"/>
          <w:szCs w:val="24"/>
        </w:rPr>
        <w:t>甲</w:t>
      </w:r>
      <w:r w:rsidRPr="00E61A28">
        <w:rPr>
          <w:rFonts w:ascii="微软雅黑" w:eastAsia="微软雅黑" w:hAnsi="微软雅黑" w:cs="楷体_GB2312"/>
          <w:sz w:val="24"/>
          <w:szCs w:val="24"/>
        </w:rPr>
        <w:t>方保留自行解决的权利）。无论</w:t>
      </w:r>
      <w:r w:rsidRPr="00E61A28">
        <w:rPr>
          <w:rFonts w:ascii="微软雅黑" w:eastAsia="微软雅黑" w:hAnsi="微软雅黑" w:cs="楷体_GB2312" w:hint="eastAsia"/>
          <w:sz w:val="24"/>
          <w:szCs w:val="24"/>
        </w:rPr>
        <w:t>乙</w:t>
      </w:r>
      <w:r w:rsidRPr="00E61A28">
        <w:rPr>
          <w:rFonts w:ascii="微软雅黑" w:eastAsia="微软雅黑" w:hAnsi="微软雅黑" w:cs="楷体_GB2312"/>
          <w:sz w:val="24"/>
          <w:szCs w:val="24"/>
        </w:rPr>
        <w:t>方解决或</w:t>
      </w:r>
      <w:r w:rsidRPr="00E61A28">
        <w:rPr>
          <w:rFonts w:ascii="微软雅黑" w:eastAsia="微软雅黑" w:hAnsi="微软雅黑" w:cs="楷体_GB2312" w:hint="eastAsia"/>
          <w:sz w:val="24"/>
          <w:szCs w:val="24"/>
        </w:rPr>
        <w:t>甲</w:t>
      </w:r>
      <w:r w:rsidRPr="00E61A28">
        <w:rPr>
          <w:rFonts w:ascii="微软雅黑" w:eastAsia="微软雅黑" w:hAnsi="微软雅黑" w:cs="楷体_GB2312"/>
          <w:sz w:val="24"/>
          <w:szCs w:val="24"/>
        </w:rPr>
        <w:t>方解决，因此产生的费用及导致</w:t>
      </w:r>
      <w:r w:rsidRPr="00E61A28">
        <w:rPr>
          <w:rFonts w:ascii="微软雅黑" w:eastAsia="微软雅黑" w:hAnsi="微软雅黑" w:cs="楷体_GB2312" w:hint="eastAsia"/>
          <w:sz w:val="24"/>
          <w:szCs w:val="24"/>
        </w:rPr>
        <w:t>甲</w:t>
      </w:r>
      <w:r w:rsidRPr="00E61A28">
        <w:rPr>
          <w:rFonts w:ascii="微软雅黑" w:eastAsia="微软雅黑" w:hAnsi="微软雅黑" w:cs="楷体_GB2312"/>
          <w:sz w:val="24"/>
          <w:szCs w:val="24"/>
        </w:rPr>
        <w:t>方被第三方索赔或造成</w:t>
      </w:r>
      <w:r w:rsidRPr="00E61A28">
        <w:rPr>
          <w:rFonts w:ascii="微软雅黑" w:eastAsia="微软雅黑" w:hAnsi="微软雅黑" w:cs="楷体_GB2312" w:hint="eastAsia"/>
          <w:sz w:val="24"/>
          <w:szCs w:val="24"/>
        </w:rPr>
        <w:t>甲</w:t>
      </w:r>
      <w:r w:rsidRPr="00E61A28">
        <w:rPr>
          <w:rFonts w:ascii="微软雅黑" w:eastAsia="微软雅黑" w:hAnsi="微软雅黑" w:cs="楷体_GB2312"/>
          <w:sz w:val="24"/>
          <w:szCs w:val="24"/>
        </w:rPr>
        <w:t>方其他损失的（包括但不限于</w:t>
      </w:r>
      <w:r w:rsidRPr="00E61A28">
        <w:rPr>
          <w:rFonts w:ascii="微软雅黑" w:eastAsia="微软雅黑" w:hAnsi="微软雅黑" w:cs="楷体_GB2312" w:hint="eastAsia"/>
          <w:sz w:val="24"/>
          <w:szCs w:val="24"/>
        </w:rPr>
        <w:t>甲</w:t>
      </w:r>
      <w:r w:rsidRPr="00E61A28">
        <w:rPr>
          <w:rFonts w:ascii="微软雅黑" w:eastAsia="微软雅黑" w:hAnsi="微软雅黑" w:cs="楷体_GB2312"/>
          <w:sz w:val="24"/>
          <w:szCs w:val="24"/>
        </w:rPr>
        <w:t>方被第三方索赔及处理相关争议发生的诉讼费、律师费等费用），</w:t>
      </w:r>
      <w:r w:rsidRPr="00E61A28">
        <w:rPr>
          <w:rFonts w:ascii="微软雅黑" w:eastAsia="微软雅黑" w:hAnsi="微软雅黑" w:cs="楷体_GB2312" w:hint="eastAsia"/>
          <w:sz w:val="24"/>
          <w:szCs w:val="24"/>
        </w:rPr>
        <w:t>乙</w:t>
      </w:r>
      <w:r w:rsidRPr="00E61A28">
        <w:rPr>
          <w:rFonts w:ascii="微软雅黑" w:eastAsia="微软雅黑" w:hAnsi="微软雅黑" w:cs="楷体_GB2312"/>
          <w:sz w:val="24"/>
          <w:szCs w:val="24"/>
        </w:rPr>
        <w:t>方应全额赔偿。对于</w:t>
      </w:r>
      <w:r w:rsidRPr="00E61A28">
        <w:rPr>
          <w:rFonts w:ascii="微软雅黑" w:eastAsia="微软雅黑" w:hAnsi="微软雅黑" w:cs="楷体_GB2312" w:hint="eastAsia"/>
          <w:sz w:val="24"/>
          <w:szCs w:val="24"/>
        </w:rPr>
        <w:t>乙</w:t>
      </w:r>
      <w:r w:rsidRPr="00E61A28">
        <w:rPr>
          <w:rFonts w:ascii="微软雅黑" w:eastAsia="微软雅黑" w:hAnsi="微软雅黑" w:cs="楷体_GB2312"/>
          <w:sz w:val="24"/>
          <w:szCs w:val="24"/>
        </w:rPr>
        <w:t>方工作人员的非职务泄密行为和/或解除劳动合同后的泄密行为或</w:t>
      </w:r>
      <w:r w:rsidRPr="00E61A28">
        <w:rPr>
          <w:rFonts w:ascii="微软雅黑" w:eastAsia="微软雅黑" w:hAnsi="微软雅黑" w:cs="楷体_GB2312" w:hint="eastAsia"/>
          <w:sz w:val="24"/>
          <w:szCs w:val="24"/>
        </w:rPr>
        <w:t>乙</w:t>
      </w:r>
      <w:r w:rsidRPr="00E61A28">
        <w:rPr>
          <w:rFonts w:ascii="微软雅黑" w:eastAsia="微软雅黑" w:hAnsi="微软雅黑" w:cs="楷体_GB2312"/>
          <w:sz w:val="24"/>
          <w:szCs w:val="24"/>
        </w:rPr>
        <w:t>方工作人员违反本合同任何约定给</w:t>
      </w:r>
      <w:r w:rsidRPr="00E61A28">
        <w:rPr>
          <w:rFonts w:ascii="微软雅黑" w:eastAsia="微软雅黑" w:hAnsi="微软雅黑" w:cs="楷体_GB2312" w:hint="eastAsia"/>
          <w:sz w:val="24"/>
          <w:szCs w:val="24"/>
        </w:rPr>
        <w:t>甲</w:t>
      </w:r>
      <w:r w:rsidRPr="00E61A28">
        <w:rPr>
          <w:rFonts w:ascii="微软雅黑" w:eastAsia="微软雅黑" w:hAnsi="微软雅黑" w:cs="楷体_GB2312"/>
          <w:sz w:val="24"/>
          <w:szCs w:val="24"/>
        </w:rPr>
        <w:t>方</w:t>
      </w:r>
      <w:r w:rsidRPr="00E61A28">
        <w:rPr>
          <w:rFonts w:ascii="微软雅黑" w:eastAsia="微软雅黑" w:hAnsi="微软雅黑" w:cs="楷体_GB2312" w:hint="eastAsia"/>
          <w:sz w:val="24"/>
          <w:szCs w:val="21"/>
        </w:rPr>
        <w:t>及</w:t>
      </w:r>
      <w:r w:rsidRPr="00E61A28">
        <w:rPr>
          <w:rFonts w:ascii="微软雅黑" w:eastAsia="微软雅黑" w:hAnsi="微软雅黑" w:cs="楷体_GB2312"/>
          <w:sz w:val="24"/>
          <w:szCs w:val="21"/>
        </w:rPr>
        <w:t>/或</w:t>
      </w:r>
      <w:r w:rsidRPr="00E61A28">
        <w:rPr>
          <w:rFonts w:ascii="微软雅黑" w:eastAsia="微软雅黑" w:hAnsi="微软雅黑" w:cs="楷体_GB2312" w:hint="eastAsia"/>
          <w:sz w:val="24"/>
          <w:szCs w:val="21"/>
        </w:rPr>
        <w:t>甲</w:t>
      </w:r>
      <w:r w:rsidRPr="00E61A28">
        <w:rPr>
          <w:rFonts w:ascii="微软雅黑" w:eastAsia="微软雅黑" w:hAnsi="微软雅黑" w:cs="楷体_GB2312"/>
          <w:sz w:val="24"/>
          <w:szCs w:val="21"/>
        </w:rPr>
        <w:t>方关联方</w:t>
      </w:r>
      <w:r w:rsidRPr="00E61A28">
        <w:rPr>
          <w:rFonts w:ascii="微软雅黑" w:eastAsia="微软雅黑" w:hAnsi="微软雅黑" w:cs="楷体_GB2312"/>
          <w:sz w:val="24"/>
          <w:szCs w:val="24"/>
        </w:rPr>
        <w:t>造成的损失，</w:t>
      </w:r>
      <w:r w:rsidRPr="00E61A28">
        <w:rPr>
          <w:rFonts w:ascii="微软雅黑" w:eastAsia="微软雅黑" w:hAnsi="微软雅黑" w:cs="楷体_GB2312" w:hint="eastAsia"/>
          <w:sz w:val="24"/>
          <w:szCs w:val="24"/>
        </w:rPr>
        <w:t>乙</w:t>
      </w:r>
      <w:r w:rsidRPr="00E61A28">
        <w:rPr>
          <w:rFonts w:ascii="微软雅黑" w:eastAsia="微软雅黑" w:hAnsi="微软雅黑" w:cs="楷体_GB2312"/>
          <w:sz w:val="24"/>
          <w:szCs w:val="24"/>
        </w:rPr>
        <w:t>方承担连带责任。</w:t>
      </w:r>
    </w:p>
    <w:p w14:paraId="64EE033F" w14:textId="77777777" w:rsidR="005025A3" w:rsidRPr="00E61A28" w:rsidRDefault="005025A3" w:rsidP="005025A3">
      <w:pPr>
        <w:spacing w:line="360" w:lineRule="auto"/>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lastRenderedPageBreak/>
        <w:t>10.本合同中约定的需乙方承担的费用（包括但不限于违约金、赔偿金等），甲方有权在</w:t>
      </w:r>
      <w:proofErr w:type="gramStart"/>
      <w:r w:rsidRPr="00E61A28">
        <w:rPr>
          <w:rFonts w:ascii="微软雅黑" w:eastAsia="微软雅黑" w:hAnsi="微软雅黑" w:cs="楷体_GB2312" w:hint="eastAsia"/>
          <w:sz w:val="24"/>
          <w:szCs w:val="21"/>
        </w:rPr>
        <w:t>待支付</w:t>
      </w:r>
      <w:proofErr w:type="gramEnd"/>
      <w:r w:rsidRPr="00E61A28">
        <w:rPr>
          <w:rFonts w:ascii="微软雅黑" w:eastAsia="微软雅黑" w:hAnsi="微软雅黑" w:cs="楷体_GB2312" w:hint="eastAsia"/>
          <w:sz w:val="24"/>
          <w:szCs w:val="21"/>
        </w:rPr>
        <w:t>乙方的任何费用中直接扣除而无需乙方同意，不足以扣除的，乙方应予以补足，且乙方应向甲方出具同意承担上述责任及费用的书面确认文件，在乙方出具书面确认文件并承担上述责任和费用之前，甲方有权暂停向乙方支付任何费用，乙方仍应按本合同约定继续履行各项义务。</w:t>
      </w:r>
    </w:p>
    <w:p w14:paraId="19FF6480" w14:textId="77777777" w:rsidR="005025A3" w:rsidRPr="00E61A28" w:rsidRDefault="005025A3" w:rsidP="005025A3">
      <w:pPr>
        <w:numPr>
          <w:ilvl w:val="0"/>
          <w:numId w:val="17"/>
        </w:numPr>
        <w:tabs>
          <w:tab w:val="left" w:pos="284"/>
          <w:tab w:val="left" w:pos="567"/>
        </w:tabs>
        <w:spacing w:afterLines="50" w:after="156" w:line="360" w:lineRule="auto"/>
        <w:ind w:hanging="600"/>
        <w:contextualSpacing/>
        <w:rPr>
          <w:rFonts w:ascii="微软雅黑" w:eastAsia="微软雅黑" w:hAnsi="微软雅黑" w:cs="楷体_GB2312"/>
          <w:b/>
          <w:sz w:val="24"/>
          <w:szCs w:val="21"/>
        </w:rPr>
      </w:pPr>
      <w:r w:rsidRPr="00E61A28">
        <w:rPr>
          <w:rFonts w:ascii="微软雅黑" w:eastAsia="微软雅黑" w:hAnsi="微软雅黑" w:cs="楷体_GB2312" w:hint="eastAsia"/>
          <w:b/>
          <w:sz w:val="24"/>
          <w:szCs w:val="21"/>
        </w:rPr>
        <w:t>代理服务佣金</w:t>
      </w:r>
    </w:p>
    <w:p w14:paraId="75BF4974" w14:textId="77777777" w:rsidR="005025A3" w:rsidRPr="00E61A28" w:rsidRDefault="005025A3" w:rsidP="005025A3">
      <w:pPr>
        <w:numPr>
          <w:ilvl w:val="0"/>
          <w:numId w:val="20"/>
        </w:numPr>
        <w:tabs>
          <w:tab w:val="clear" w:pos="840"/>
        </w:tabs>
        <w:suppressAutoHyphens/>
        <w:spacing w:after="156" w:line="360" w:lineRule="auto"/>
        <w:ind w:left="0" w:firstLine="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在委托期内，业主方与经甲方确认的乙方有效推荐客户就代理物业成功签订正式交易文件并由业主</w:t>
      </w:r>
      <w:proofErr w:type="gramStart"/>
      <w:r w:rsidRPr="00E61A28">
        <w:rPr>
          <w:rFonts w:ascii="微软雅黑" w:eastAsia="微软雅黑" w:hAnsi="微软雅黑" w:cs="楷体_GB2312" w:hint="eastAsia"/>
          <w:sz w:val="24"/>
          <w:szCs w:val="21"/>
        </w:rPr>
        <w:t>方收到</w:t>
      </w:r>
      <w:proofErr w:type="gramEnd"/>
      <w:r w:rsidRPr="00E61A28">
        <w:rPr>
          <w:rFonts w:ascii="微软雅黑" w:eastAsia="微软雅黑" w:hAnsi="微软雅黑" w:cs="楷体_GB2312" w:hint="eastAsia"/>
          <w:sz w:val="24"/>
          <w:szCs w:val="21"/>
        </w:rPr>
        <w:t>成交客户支付的</w:t>
      </w:r>
      <w:r w:rsidRPr="00E61A28">
        <w:rPr>
          <w:rFonts w:ascii="微软雅黑" w:eastAsia="微软雅黑" w:hAnsi="微软雅黑" w:cs="宋体" w:hint="eastAsia"/>
          <w:sz w:val="24"/>
          <w:szCs w:val="21"/>
        </w:rPr>
        <w:t>首期款（不低于交易总价的3</w:t>
      </w:r>
      <w:r w:rsidRPr="00E61A28">
        <w:rPr>
          <w:rFonts w:ascii="微软雅黑" w:eastAsia="微软雅黑" w:hAnsi="微软雅黑" w:cs="宋体"/>
          <w:sz w:val="24"/>
          <w:szCs w:val="21"/>
        </w:rPr>
        <w:t>0</w:t>
      </w:r>
      <w:r w:rsidRPr="00E61A28">
        <w:rPr>
          <w:rFonts w:ascii="微软雅黑" w:eastAsia="微软雅黑" w:hAnsi="微软雅黑" w:cs="宋体" w:hint="eastAsia"/>
          <w:sz w:val="24"/>
          <w:szCs w:val="21"/>
        </w:rPr>
        <w:t>%）</w:t>
      </w:r>
      <w:r w:rsidRPr="00E61A28">
        <w:rPr>
          <w:rFonts w:ascii="微软雅黑" w:eastAsia="微软雅黑" w:hAnsi="微软雅黑" w:cs="楷体_GB2312" w:hint="eastAsia"/>
          <w:sz w:val="24"/>
          <w:szCs w:val="21"/>
        </w:rPr>
        <w:t>即确认乙方推介成功。但乙方应负责催促成交客户按照正式交易文件约定履行交易款支付、提交备案资料及完成按揭手续（如需）等义务，直至业主</w:t>
      </w:r>
      <w:proofErr w:type="gramStart"/>
      <w:r w:rsidRPr="00E61A28">
        <w:rPr>
          <w:rFonts w:ascii="微软雅黑" w:eastAsia="微软雅黑" w:hAnsi="微软雅黑" w:cs="楷体_GB2312" w:hint="eastAsia"/>
          <w:sz w:val="24"/>
          <w:szCs w:val="21"/>
        </w:rPr>
        <w:t>方收到</w:t>
      </w:r>
      <w:proofErr w:type="gramEnd"/>
      <w:r w:rsidRPr="00E61A28">
        <w:rPr>
          <w:rFonts w:ascii="微软雅黑" w:eastAsia="微软雅黑" w:hAnsi="微软雅黑" w:cs="楷体_GB2312" w:hint="eastAsia"/>
          <w:sz w:val="24"/>
          <w:szCs w:val="21"/>
        </w:rPr>
        <w:t>交易合同项下全部款项。</w:t>
      </w:r>
    </w:p>
    <w:p w14:paraId="4671E7DE" w14:textId="77777777" w:rsidR="005025A3" w:rsidRPr="00E61A28" w:rsidRDefault="005025A3" w:rsidP="005025A3">
      <w:pPr>
        <w:numPr>
          <w:ilvl w:val="0"/>
          <w:numId w:val="20"/>
        </w:numPr>
        <w:tabs>
          <w:tab w:val="clear" w:pos="840"/>
          <w:tab w:val="left" w:pos="426"/>
          <w:tab w:val="left" w:pos="567"/>
        </w:tabs>
        <w:suppressAutoHyphens/>
        <w:spacing w:after="156" w:line="360" w:lineRule="auto"/>
        <w:ind w:left="0" w:firstLine="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乙方推介成功后，甲乙双方确认佣金比例为：</w:t>
      </w:r>
    </w:p>
    <w:p w14:paraId="1AD90BE3" w14:textId="77777777" w:rsidR="005025A3" w:rsidRPr="00E61A28" w:rsidRDefault="005025A3" w:rsidP="005025A3">
      <w:pPr>
        <w:numPr>
          <w:ilvl w:val="0"/>
          <w:numId w:val="21"/>
        </w:numPr>
        <w:tabs>
          <w:tab w:val="left" w:pos="567"/>
        </w:tabs>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交易总金额的【0.75】</w:t>
      </w:r>
      <w:r w:rsidRPr="00E61A28">
        <w:rPr>
          <w:rFonts w:ascii="微软雅黑" w:eastAsia="微软雅黑" w:hAnsi="微软雅黑" w:cs="楷体_GB2312"/>
          <w:sz w:val="24"/>
          <w:szCs w:val="21"/>
        </w:rPr>
        <w:t>%</w:t>
      </w:r>
      <w:r w:rsidRPr="00E61A28">
        <w:rPr>
          <w:rFonts w:ascii="微软雅黑" w:eastAsia="微软雅黑" w:hAnsi="微软雅黑" w:cs="楷体_GB2312" w:hint="eastAsia"/>
          <w:sz w:val="24"/>
          <w:szCs w:val="21"/>
        </w:rPr>
        <w:t>，含增值税；</w:t>
      </w:r>
    </w:p>
    <w:p w14:paraId="13A9CDF2" w14:textId="77777777" w:rsidR="005025A3" w:rsidRPr="00E61A28" w:rsidRDefault="005025A3" w:rsidP="005025A3">
      <w:pPr>
        <w:numPr>
          <w:ilvl w:val="0"/>
          <w:numId w:val="21"/>
        </w:numPr>
        <w:tabs>
          <w:tab w:val="left" w:pos="567"/>
        </w:tabs>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上述交易总金额以甲方因特定的一个成交客户针对代理物业的交易而由业主方实际收到的总款项为准。如签订相应合同后，完成不动产转让登记前，因合同部分/全部解除或变更而导致业主方实际收到的总款项发生变化的，交易总金额以变化后的总款项为准。</w:t>
      </w:r>
    </w:p>
    <w:p w14:paraId="744E8584" w14:textId="77777777" w:rsidR="005025A3" w:rsidRPr="00E61A28" w:rsidRDefault="005025A3" w:rsidP="005025A3">
      <w:pPr>
        <w:numPr>
          <w:ilvl w:val="0"/>
          <w:numId w:val="20"/>
        </w:numPr>
        <w:tabs>
          <w:tab w:val="clear" w:pos="840"/>
          <w:tab w:val="left" w:pos="426"/>
          <w:tab w:val="left" w:pos="567"/>
        </w:tabs>
        <w:suppressAutoHyphens/>
        <w:spacing w:after="156" w:line="360" w:lineRule="auto"/>
        <w:ind w:left="0" w:firstLine="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代理服务佣金分期支付：</w:t>
      </w:r>
    </w:p>
    <w:p w14:paraId="03651989" w14:textId="77777777" w:rsidR="005025A3" w:rsidRPr="00E61A28" w:rsidRDefault="005025A3" w:rsidP="005025A3">
      <w:pPr>
        <w:numPr>
          <w:ilvl w:val="0"/>
          <w:numId w:val="22"/>
        </w:numPr>
        <w:tabs>
          <w:tab w:val="left" w:pos="567"/>
        </w:tabs>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支付节奏：甲方按业主</w:t>
      </w:r>
      <w:proofErr w:type="gramStart"/>
      <w:r w:rsidRPr="00E61A28">
        <w:rPr>
          <w:rFonts w:ascii="微软雅黑" w:eastAsia="微软雅黑" w:hAnsi="微软雅黑" w:cs="楷体_GB2312" w:hint="eastAsia"/>
          <w:sz w:val="24"/>
          <w:szCs w:val="21"/>
        </w:rPr>
        <w:t>方收到</w:t>
      </w:r>
      <w:proofErr w:type="gramEnd"/>
      <w:r w:rsidRPr="00E61A28">
        <w:rPr>
          <w:rFonts w:ascii="微软雅黑" w:eastAsia="微软雅黑" w:hAnsi="微软雅黑" w:cs="楷体_GB2312" w:hint="eastAsia"/>
          <w:sz w:val="24"/>
          <w:szCs w:val="21"/>
        </w:rPr>
        <w:t>成交客户支付的交易款项进度支付佣金，即</w:t>
      </w:r>
      <w:proofErr w:type="gramStart"/>
      <w:r w:rsidRPr="00E61A28">
        <w:rPr>
          <w:rFonts w:ascii="微软雅黑" w:eastAsia="微软雅黑" w:hAnsi="微软雅黑" w:cs="楷体_GB2312" w:hint="eastAsia"/>
          <w:sz w:val="24"/>
          <w:szCs w:val="21"/>
        </w:rPr>
        <w:t>业主方每收到</w:t>
      </w:r>
      <w:proofErr w:type="gramEnd"/>
      <w:r w:rsidRPr="00E61A28">
        <w:rPr>
          <w:rFonts w:ascii="微软雅黑" w:eastAsia="微软雅黑" w:hAnsi="微软雅黑" w:cs="楷体_GB2312" w:hint="eastAsia"/>
          <w:sz w:val="24"/>
          <w:szCs w:val="21"/>
        </w:rPr>
        <w:t>成交客户一笔款项后由甲方按该笔款项数额的同等比例支付给乙方相应佣金。例如，业主方与买方签署的交易合同中，明确付款节奏为买方分30%、30%及40%三笔向甲方进行付款。则业主方在收到买方第一笔占总交易款项30%的交易款项且业主方按照“框架协议”约定支付给甲方相应销售代理费后，甲方向乙方支付总佣金比例</w:t>
      </w:r>
      <w:r w:rsidRPr="00E61A28">
        <w:rPr>
          <w:rFonts w:ascii="微软雅黑" w:eastAsia="微软雅黑" w:hAnsi="微软雅黑" w:cs="楷体_GB2312" w:hint="eastAsia"/>
          <w:sz w:val="24"/>
          <w:szCs w:val="21"/>
        </w:rPr>
        <w:lastRenderedPageBreak/>
        <w:t>的30%，如此类推。</w:t>
      </w:r>
    </w:p>
    <w:p w14:paraId="5891448E" w14:textId="77777777" w:rsidR="005025A3" w:rsidRPr="00E61A28" w:rsidRDefault="005025A3" w:rsidP="005025A3">
      <w:pPr>
        <w:numPr>
          <w:ilvl w:val="0"/>
          <w:numId w:val="22"/>
        </w:numPr>
        <w:tabs>
          <w:tab w:val="left" w:pos="567"/>
        </w:tabs>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支付时限：各期佣金在支付条件成就且乙方向甲方提出付款申请并向甲方开具等额合法有效发票后，甲方在收到</w:t>
      </w:r>
      <w:r w:rsidRPr="00E61A28">
        <w:rPr>
          <w:rFonts w:ascii="微软雅黑" w:eastAsia="微软雅黑" w:hAnsi="微软雅黑" w:cs="楷体_GB2312" w:hint="eastAsia"/>
          <w:sz w:val="24"/>
          <w:szCs w:val="21"/>
          <w:lang w:eastAsia="zh-Hans"/>
        </w:rPr>
        <w:t>业主方</w:t>
      </w:r>
      <w:r w:rsidRPr="00E61A28">
        <w:rPr>
          <w:rFonts w:ascii="微软雅黑" w:eastAsia="微软雅黑" w:hAnsi="微软雅黑" w:cs="楷体_GB2312" w:hint="eastAsia"/>
          <w:sz w:val="24"/>
          <w:szCs w:val="21"/>
        </w:rPr>
        <w:t>支付的销售代理费后的次月</w:t>
      </w:r>
      <w:r w:rsidRPr="00E61A28">
        <w:rPr>
          <w:rFonts w:ascii="微软雅黑" w:eastAsia="微软雅黑" w:hAnsi="微软雅黑" w:cs="楷体_GB2312"/>
          <w:sz w:val="24"/>
          <w:szCs w:val="21"/>
        </w:rPr>
        <w:t>30</w:t>
      </w:r>
      <w:r w:rsidRPr="00E61A28">
        <w:rPr>
          <w:rFonts w:ascii="微软雅黑" w:eastAsia="微软雅黑" w:hAnsi="微软雅黑" w:cs="楷体_GB2312" w:hint="eastAsia"/>
          <w:sz w:val="24"/>
          <w:szCs w:val="21"/>
        </w:rPr>
        <w:t>日前支付</w:t>
      </w:r>
      <w:r w:rsidRPr="00E61A28">
        <w:rPr>
          <w:rFonts w:ascii="微软雅黑" w:eastAsia="微软雅黑" w:hAnsi="微软雅黑" w:cs="楷体_GB2312"/>
          <w:sz w:val="24"/>
          <w:szCs w:val="21"/>
        </w:rPr>
        <w:t>，</w:t>
      </w:r>
      <w:r w:rsidRPr="00E61A28">
        <w:rPr>
          <w:rFonts w:ascii="微软雅黑" w:eastAsia="微软雅黑" w:hAnsi="微软雅黑" w:cs="楷体_GB2312" w:hint="eastAsia"/>
          <w:sz w:val="24"/>
          <w:szCs w:val="21"/>
          <w:lang w:eastAsia="zh-Hans"/>
        </w:rPr>
        <w:t>如甲方未收到业主销售代理费</w:t>
      </w:r>
      <w:r w:rsidRPr="00E61A28">
        <w:rPr>
          <w:rFonts w:ascii="微软雅黑" w:eastAsia="微软雅黑" w:hAnsi="微软雅黑" w:cs="楷体_GB2312"/>
          <w:sz w:val="24"/>
          <w:szCs w:val="21"/>
          <w:lang w:eastAsia="zh-Hans"/>
        </w:rPr>
        <w:t>，</w:t>
      </w:r>
      <w:r w:rsidRPr="00E61A28">
        <w:rPr>
          <w:rFonts w:ascii="微软雅黑" w:eastAsia="微软雅黑" w:hAnsi="微软雅黑" w:cs="楷体_GB2312" w:hint="eastAsia"/>
          <w:sz w:val="24"/>
          <w:szCs w:val="21"/>
          <w:lang w:eastAsia="zh-Hans"/>
        </w:rPr>
        <w:t>则无须向乙方支付相应佣金</w:t>
      </w:r>
      <w:r w:rsidRPr="00E61A28">
        <w:rPr>
          <w:rFonts w:ascii="微软雅黑" w:eastAsia="微软雅黑" w:hAnsi="微软雅黑" w:cs="楷体_GB2312" w:hint="eastAsia"/>
          <w:sz w:val="24"/>
          <w:szCs w:val="21"/>
        </w:rPr>
        <w:t>。乙方迟延提交付款申请或迟延开具发票或开具发票不合</w:t>
      </w:r>
      <w:proofErr w:type="gramStart"/>
      <w:r w:rsidRPr="00E61A28">
        <w:rPr>
          <w:rFonts w:ascii="微软雅黑" w:eastAsia="微软雅黑" w:hAnsi="微软雅黑" w:cs="楷体_GB2312" w:hint="eastAsia"/>
          <w:sz w:val="24"/>
          <w:szCs w:val="21"/>
        </w:rPr>
        <w:t>规</w:t>
      </w:r>
      <w:proofErr w:type="gramEnd"/>
      <w:r w:rsidRPr="00E61A28">
        <w:rPr>
          <w:rFonts w:ascii="微软雅黑" w:eastAsia="微软雅黑" w:hAnsi="微软雅黑" w:cs="楷体_GB2312" w:hint="eastAsia"/>
          <w:sz w:val="24"/>
          <w:szCs w:val="21"/>
        </w:rPr>
        <w:t>的，甲方有权延迟支付佣金，并不承担违约责任。</w:t>
      </w:r>
    </w:p>
    <w:p w14:paraId="57FFE6BB" w14:textId="77777777" w:rsidR="005025A3" w:rsidRPr="00E61A28" w:rsidRDefault="005025A3" w:rsidP="005025A3">
      <w:pPr>
        <w:numPr>
          <w:ilvl w:val="0"/>
          <w:numId w:val="20"/>
        </w:numPr>
        <w:tabs>
          <w:tab w:val="clear" w:pos="840"/>
          <w:tab w:val="left" w:pos="426"/>
          <w:tab w:val="left" w:pos="567"/>
        </w:tabs>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业主方与成交客户在签订正式交易文件后：1）</w:t>
      </w:r>
      <w:proofErr w:type="gramStart"/>
      <w:r w:rsidRPr="00E61A28">
        <w:rPr>
          <w:rFonts w:ascii="微软雅黑" w:eastAsia="微软雅黑" w:hAnsi="微软雅黑" w:cs="楷体_GB2312" w:hint="eastAsia"/>
          <w:sz w:val="24"/>
          <w:szCs w:val="21"/>
        </w:rPr>
        <w:t>若非因</w:t>
      </w:r>
      <w:proofErr w:type="gramEnd"/>
      <w:r w:rsidRPr="00E61A28">
        <w:rPr>
          <w:rFonts w:ascii="微软雅黑" w:eastAsia="微软雅黑" w:hAnsi="微软雅黑" w:cs="楷体_GB2312" w:hint="eastAsia"/>
          <w:sz w:val="24"/>
          <w:szCs w:val="21"/>
        </w:rPr>
        <w:t>甲方</w:t>
      </w:r>
      <w:r w:rsidRPr="00E61A28">
        <w:rPr>
          <w:rFonts w:ascii="微软雅黑" w:eastAsia="微软雅黑" w:hAnsi="微软雅黑" w:cs="楷体_GB2312"/>
          <w:sz w:val="24"/>
          <w:szCs w:val="21"/>
        </w:rPr>
        <w:t>/</w:t>
      </w:r>
      <w:r w:rsidRPr="00E61A28">
        <w:rPr>
          <w:rFonts w:ascii="微软雅黑" w:eastAsia="微软雅黑" w:hAnsi="微软雅黑" w:cs="楷体_GB2312" w:hint="eastAsia"/>
          <w:sz w:val="24"/>
          <w:szCs w:val="21"/>
          <w:lang w:eastAsia="zh-Hans"/>
        </w:rPr>
        <w:t>业主方</w:t>
      </w:r>
      <w:r w:rsidRPr="00E61A28">
        <w:rPr>
          <w:rFonts w:ascii="微软雅黑" w:eastAsia="微软雅黑" w:hAnsi="微软雅黑" w:cs="楷体_GB2312" w:hint="eastAsia"/>
          <w:sz w:val="24"/>
          <w:szCs w:val="21"/>
        </w:rPr>
        <w:t>原因导致正式交易文件被解除或无法继续履行的，视为交易不成功，甲方无需向乙方支付佣金。乙方应在甲方发出通知之日起</w:t>
      </w:r>
      <w:r w:rsidRPr="00E61A28">
        <w:rPr>
          <w:rFonts w:ascii="微软雅黑" w:eastAsia="微软雅黑" w:hAnsi="微软雅黑" w:cs="楷体_GB2312"/>
          <w:sz w:val="24"/>
          <w:szCs w:val="21"/>
        </w:rPr>
        <w:t>20个工作日内</w:t>
      </w:r>
      <w:r w:rsidRPr="00E61A28">
        <w:rPr>
          <w:rFonts w:ascii="微软雅黑" w:eastAsia="微软雅黑" w:hAnsi="微软雅黑" w:cs="楷体_GB2312" w:hint="eastAsia"/>
          <w:sz w:val="24"/>
          <w:szCs w:val="21"/>
        </w:rPr>
        <w:t>向甲方退还已实际收取的全部佣金，否则，每逾期一天，乙方应向甲方支付实际收取的全部佣金的万分之四作为违约金。</w:t>
      </w:r>
      <w:r w:rsidRPr="00E61A28">
        <w:rPr>
          <w:rFonts w:ascii="微软雅黑" w:eastAsia="微软雅黑" w:hAnsi="微软雅黑" w:cs="楷体_GB2312" w:hint="eastAsia"/>
          <w:sz w:val="24"/>
          <w:szCs w:val="21"/>
          <w:lang w:eastAsia="zh-Hans"/>
        </w:rPr>
        <w:t>乙</w:t>
      </w:r>
      <w:r w:rsidRPr="00E61A28">
        <w:rPr>
          <w:rFonts w:ascii="微软雅黑" w:eastAsia="微软雅黑" w:hAnsi="微软雅黑" w:cs="楷体_GB2312" w:hint="eastAsia"/>
          <w:sz w:val="24"/>
          <w:szCs w:val="21"/>
        </w:rPr>
        <w:t>方同意，因成交客户原因导致交易合同被解除或无法继续履行</w:t>
      </w:r>
      <w:r w:rsidRPr="00E61A28">
        <w:rPr>
          <w:rFonts w:ascii="微软雅黑" w:eastAsia="微软雅黑" w:hAnsi="微软雅黑" w:cs="楷体_GB2312"/>
          <w:sz w:val="24"/>
          <w:szCs w:val="21"/>
        </w:rPr>
        <w:t>，</w:t>
      </w:r>
      <w:r w:rsidRPr="00E61A28">
        <w:rPr>
          <w:rFonts w:ascii="微软雅黑" w:eastAsia="微软雅黑" w:hAnsi="微软雅黑" w:cs="楷体_GB2312" w:hint="eastAsia"/>
          <w:sz w:val="24"/>
          <w:szCs w:val="21"/>
        </w:rPr>
        <w:t>成交客户</w:t>
      </w:r>
      <w:r w:rsidRPr="00E61A28">
        <w:rPr>
          <w:rFonts w:ascii="微软雅黑" w:eastAsia="微软雅黑" w:hAnsi="微软雅黑" w:cs="楷体_GB2312" w:hint="eastAsia"/>
          <w:sz w:val="24"/>
          <w:szCs w:val="21"/>
          <w:lang w:eastAsia="zh-Hans"/>
        </w:rPr>
        <w:t>向业主方</w:t>
      </w:r>
      <w:r w:rsidRPr="00E61A28">
        <w:rPr>
          <w:rFonts w:ascii="微软雅黑" w:eastAsia="微软雅黑" w:hAnsi="微软雅黑" w:cs="楷体_GB2312" w:hint="eastAsia"/>
          <w:sz w:val="24"/>
          <w:szCs w:val="21"/>
        </w:rPr>
        <w:t>支付违约金的，违约金将由成交客户直接支付至业主方账户，且违约金全数归业主方所有，违约金不计入</w:t>
      </w:r>
      <w:r w:rsidRPr="00E61A28">
        <w:rPr>
          <w:rFonts w:ascii="微软雅黑" w:eastAsia="微软雅黑" w:hAnsi="微软雅黑" w:cs="楷体_GB2312" w:hint="eastAsia"/>
          <w:sz w:val="24"/>
          <w:szCs w:val="21"/>
          <w:lang w:eastAsia="zh-Hans"/>
        </w:rPr>
        <w:t>乙</w:t>
      </w:r>
      <w:r w:rsidRPr="00E61A28">
        <w:rPr>
          <w:rFonts w:ascii="微软雅黑" w:eastAsia="微软雅黑" w:hAnsi="微软雅黑" w:cs="楷体_GB2312" w:hint="eastAsia"/>
          <w:sz w:val="24"/>
          <w:szCs w:val="21"/>
        </w:rPr>
        <w:t>方销售业绩；2）如出现非因甲方</w:t>
      </w:r>
      <w:r w:rsidRPr="00E61A28">
        <w:rPr>
          <w:rFonts w:ascii="微软雅黑" w:eastAsia="微软雅黑" w:hAnsi="微软雅黑" w:cs="楷体_GB2312"/>
          <w:sz w:val="24"/>
          <w:szCs w:val="21"/>
        </w:rPr>
        <w:t>/</w:t>
      </w:r>
      <w:r w:rsidRPr="00E61A28">
        <w:rPr>
          <w:rFonts w:ascii="微软雅黑" w:eastAsia="微软雅黑" w:hAnsi="微软雅黑" w:cs="楷体_GB2312" w:hint="eastAsia"/>
          <w:sz w:val="24"/>
          <w:szCs w:val="21"/>
          <w:lang w:eastAsia="zh-Hans"/>
        </w:rPr>
        <w:t>业主方</w:t>
      </w:r>
      <w:r w:rsidRPr="00E61A28">
        <w:rPr>
          <w:rFonts w:ascii="微软雅黑" w:eastAsia="微软雅黑" w:hAnsi="微软雅黑" w:cs="楷体_GB2312" w:hint="eastAsia"/>
          <w:sz w:val="24"/>
          <w:szCs w:val="21"/>
        </w:rPr>
        <w:t>原因导致代理物业中的全部/部分物业解除或终止交易，导致实际成交金额少于正式交易文件约定金额的，甲乙双方同意（如部分物业对应的交易文件解除或终止交易时）按本条第2款约定（按最终业主方实际收到的款项）重新计算佣金或（如全部物业对应的交易文件解除或终止交易时）按本条第4款第1）项约定视为交易不成功无需支付佣金。甲方多/已支付的佣金，乙方应在甲方发出通知之日起</w:t>
      </w:r>
      <w:r w:rsidRPr="00E61A28">
        <w:rPr>
          <w:rFonts w:ascii="微软雅黑" w:eastAsia="微软雅黑" w:hAnsi="微软雅黑" w:cs="楷体_GB2312"/>
          <w:sz w:val="24"/>
          <w:szCs w:val="21"/>
        </w:rPr>
        <w:t>20个工作日内退</w:t>
      </w:r>
      <w:r w:rsidRPr="00E61A28">
        <w:rPr>
          <w:rFonts w:ascii="微软雅黑" w:eastAsia="微软雅黑" w:hAnsi="微软雅黑" w:cs="楷体_GB2312" w:hint="eastAsia"/>
          <w:sz w:val="24"/>
          <w:szCs w:val="21"/>
        </w:rPr>
        <w:t>还甲方</w:t>
      </w:r>
      <w:r w:rsidRPr="00E61A28">
        <w:rPr>
          <w:rFonts w:ascii="微软雅黑" w:eastAsia="微软雅黑" w:hAnsi="微软雅黑" w:cs="楷体_GB2312"/>
          <w:sz w:val="24"/>
          <w:szCs w:val="21"/>
        </w:rPr>
        <w:t>。否则，</w:t>
      </w:r>
      <w:r w:rsidRPr="00E61A28">
        <w:rPr>
          <w:rFonts w:ascii="微软雅黑" w:eastAsia="微软雅黑" w:hAnsi="微软雅黑" w:cs="楷体_GB2312" w:hint="eastAsia"/>
          <w:sz w:val="24"/>
          <w:szCs w:val="21"/>
        </w:rPr>
        <w:t>每逾期一天，乙方应向甲方支付应退还佣金的万分之四作为违约金。</w:t>
      </w:r>
    </w:p>
    <w:p w14:paraId="0F438A66" w14:textId="77777777" w:rsidR="005025A3" w:rsidRPr="00E61A28" w:rsidRDefault="005025A3" w:rsidP="005025A3">
      <w:pPr>
        <w:numPr>
          <w:ilvl w:val="0"/>
          <w:numId w:val="17"/>
        </w:numPr>
        <w:tabs>
          <w:tab w:val="left" w:pos="851"/>
        </w:tabs>
        <w:spacing w:afterLines="50" w:after="156" w:line="360" w:lineRule="auto"/>
        <w:ind w:hanging="600"/>
        <w:rPr>
          <w:rFonts w:ascii="微软雅黑" w:eastAsia="微软雅黑" w:hAnsi="微软雅黑" w:cs="楷体_GB2312"/>
          <w:b/>
          <w:sz w:val="24"/>
          <w:szCs w:val="21"/>
        </w:rPr>
      </w:pPr>
      <w:r w:rsidRPr="00E61A28">
        <w:rPr>
          <w:rFonts w:ascii="微软雅黑" w:eastAsia="微软雅黑" w:hAnsi="微软雅黑" w:cs="楷体_GB2312" w:hint="eastAsia"/>
          <w:b/>
          <w:sz w:val="24"/>
          <w:szCs w:val="21"/>
        </w:rPr>
        <w:t>违约责任</w:t>
      </w:r>
    </w:p>
    <w:p w14:paraId="2D212533" w14:textId="77777777" w:rsidR="005025A3" w:rsidRPr="00E61A28" w:rsidRDefault="005025A3" w:rsidP="005025A3">
      <w:pPr>
        <w:numPr>
          <w:ilvl w:val="0"/>
          <w:numId w:val="23"/>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除本合同另有规定或法律另有规定外，甲、乙双方任何一方未能履行或违反本合同约定，即为违约。守约方有权书面（包括但不限于传真电子邮件、信函等形式）通知违约方予以及时纠正。如以书面形式催告后违约方仍未纠正，以致造成守约方经济损</w:t>
      </w:r>
      <w:r w:rsidRPr="00E61A28">
        <w:rPr>
          <w:rFonts w:ascii="微软雅黑" w:eastAsia="微软雅黑" w:hAnsi="微软雅黑" w:cs="楷体_GB2312" w:hint="eastAsia"/>
          <w:sz w:val="24"/>
          <w:szCs w:val="21"/>
        </w:rPr>
        <w:lastRenderedPageBreak/>
        <w:t>失或影响商誉，则守约方有权单方面终止本合同，违约方应承担由此引起的一切经济损失和法律责任。</w:t>
      </w:r>
    </w:p>
    <w:p w14:paraId="6B9CED91" w14:textId="77777777" w:rsidR="005025A3" w:rsidRPr="00E61A28" w:rsidRDefault="005025A3" w:rsidP="005025A3">
      <w:pPr>
        <w:numPr>
          <w:ilvl w:val="0"/>
          <w:numId w:val="23"/>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如乙方未按本合同约定履行各项义务导致本合同目的不能实现的或导致法定或约定的合同解除条件成就的，甲方有权单方解除本合同。甲方解除本合同的，甲方的解除通知送达乙方之日起本合同解除。甲方无需向乙方支付剩余佣金，且乙方应承担由此引起的一切损失和法律责任，并按本合同约定承担相应违约责任，但本合同其他条款另有约定的，以另行约定为准。</w:t>
      </w:r>
    </w:p>
    <w:p w14:paraId="7E52BDEC" w14:textId="77777777" w:rsidR="005025A3" w:rsidRPr="00E61A28" w:rsidRDefault="005025A3" w:rsidP="005025A3">
      <w:pPr>
        <w:numPr>
          <w:ilvl w:val="0"/>
          <w:numId w:val="23"/>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乙方按本合同约定和有关法律法规规定应向甲方支付的违约金、赔偿金、应扣除的佣金等的，甲方均有权直接在待付乙方的佣金中直接扣除，无需经得乙方同意，不足以抵扣的，乙方应予补足。</w:t>
      </w:r>
    </w:p>
    <w:p w14:paraId="474CF674" w14:textId="77777777" w:rsidR="005025A3" w:rsidRPr="00E61A28" w:rsidRDefault="005025A3" w:rsidP="005025A3">
      <w:pPr>
        <w:numPr>
          <w:ilvl w:val="0"/>
          <w:numId w:val="23"/>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甲方逾期向丙方支付代理服务佣金的，从逾期的第3</w:t>
      </w:r>
      <w:r w:rsidRPr="00E61A28">
        <w:rPr>
          <w:rFonts w:ascii="微软雅黑" w:eastAsia="微软雅黑" w:hAnsi="微软雅黑" w:cs="楷体_GB2312"/>
          <w:sz w:val="24"/>
          <w:szCs w:val="21"/>
        </w:rPr>
        <w:t>1</w:t>
      </w:r>
      <w:r w:rsidRPr="00E61A28">
        <w:rPr>
          <w:rFonts w:ascii="微软雅黑" w:eastAsia="微软雅黑" w:hAnsi="微软雅黑" w:cs="楷体_GB2312" w:hint="eastAsia"/>
          <w:sz w:val="24"/>
          <w:szCs w:val="21"/>
        </w:rPr>
        <w:t>日起计算，每逾期一天，应向乙方支付未付佣金的万分之四违约金；逾期超过</w:t>
      </w:r>
      <w:r w:rsidRPr="00E61A28">
        <w:rPr>
          <w:rFonts w:ascii="微软雅黑" w:eastAsia="微软雅黑" w:hAnsi="微软雅黑" w:cs="楷体_GB2312"/>
          <w:sz w:val="24"/>
          <w:szCs w:val="21"/>
        </w:rPr>
        <w:t>60</w:t>
      </w:r>
      <w:r w:rsidRPr="00E61A28">
        <w:rPr>
          <w:rFonts w:ascii="微软雅黑" w:eastAsia="微软雅黑" w:hAnsi="微软雅黑" w:cs="楷体_GB2312" w:hint="eastAsia"/>
          <w:sz w:val="24"/>
          <w:szCs w:val="21"/>
        </w:rPr>
        <w:t>日的，乙方有权要求解除本合同，且乙方有权继续追索全部应付未付费用。乙方承诺不因甲方集中付款安排及内部付款审批流程导致延缓支付费用而追究甲方延迟支付责任。</w:t>
      </w:r>
    </w:p>
    <w:p w14:paraId="6E979362" w14:textId="77777777" w:rsidR="005025A3" w:rsidRPr="00E61A28" w:rsidRDefault="005025A3" w:rsidP="005025A3">
      <w:pPr>
        <w:numPr>
          <w:ilvl w:val="0"/>
          <w:numId w:val="23"/>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本合同各条款约定的各项违约责任条款相互独立，互不排斥。如合同就同一违约事项约定多项违约责任或处理办法的，或违约</w:t>
      </w:r>
      <w:proofErr w:type="gramStart"/>
      <w:r w:rsidRPr="00E61A28">
        <w:rPr>
          <w:rFonts w:ascii="微软雅黑" w:eastAsia="微软雅黑" w:hAnsi="微软雅黑" w:cs="楷体_GB2312" w:hint="eastAsia"/>
          <w:sz w:val="24"/>
          <w:szCs w:val="21"/>
        </w:rPr>
        <w:t>方存在</w:t>
      </w:r>
      <w:proofErr w:type="gramEnd"/>
      <w:r w:rsidRPr="00E61A28">
        <w:rPr>
          <w:rFonts w:ascii="微软雅黑" w:eastAsia="微软雅黑" w:hAnsi="微软雅黑" w:cs="楷体_GB2312" w:hint="eastAsia"/>
          <w:sz w:val="24"/>
          <w:szCs w:val="21"/>
        </w:rPr>
        <w:t>多项违约情形的，</w:t>
      </w:r>
      <w:proofErr w:type="gramStart"/>
      <w:r w:rsidRPr="00E61A28">
        <w:rPr>
          <w:rFonts w:ascii="微软雅黑" w:eastAsia="微软雅黑" w:hAnsi="微软雅黑" w:cs="楷体_GB2312" w:hint="eastAsia"/>
          <w:sz w:val="24"/>
          <w:szCs w:val="21"/>
        </w:rPr>
        <w:t>除相应</w:t>
      </w:r>
      <w:proofErr w:type="gramEnd"/>
      <w:r w:rsidRPr="00E61A28">
        <w:rPr>
          <w:rFonts w:ascii="微软雅黑" w:eastAsia="微软雅黑" w:hAnsi="微软雅黑" w:cs="楷体_GB2312" w:hint="eastAsia"/>
          <w:sz w:val="24"/>
          <w:szCs w:val="21"/>
        </w:rPr>
        <w:t>合同条款另有约定外，根据违约方违约情形据实累加适用。</w:t>
      </w:r>
    </w:p>
    <w:p w14:paraId="47FE0F3C" w14:textId="77777777" w:rsidR="005025A3" w:rsidRPr="00E61A28" w:rsidRDefault="005025A3" w:rsidP="005025A3">
      <w:pPr>
        <w:numPr>
          <w:ilvl w:val="0"/>
          <w:numId w:val="23"/>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守约方追究违约方违约责任而支出的费用（包括但不限于诉讼费用、律师费、财产保全费、保全担保费、评估鉴定费用等）由违约方承担。</w:t>
      </w:r>
    </w:p>
    <w:p w14:paraId="789B5BB7" w14:textId="77777777" w:rsidR="005025A3" w:rsidRPr="00E61A28" w:rsidRDefault="005025A3" w:rsidP="005025A3">
      <w:pPr>
        <w:numPr>
          <w:ilvl w:val="0"/>
          <w:numId w:val="17"/>
        </w:numPr>
        <w:tabs>
          <w:tab w:val="left" w:pos="851"/>
        </w:tabs>
        <w:spacing w:afterLines="50" w:after="156" w:line="360" w:lineRule="auto"/>
        <w:ind w:left="0" w:firstLine="0"/>
        <w:rPr>
          <w:rFonts w:ascii="微软雅黑" w:eastAsia="微软雅黑" w:hAnsi="微软雅黑" w:cs="楷体_GB2312"/>
          <w:b/>
          <w:sz w:val="24"/>
          <w:szCs w:val="21"/>
        </w:rPr>
      </w:pPr>
      <w:r w:rsidRPr="00E61A28">
        <w:rPr>
          <w:rFonts w:ascii="微软雅黑" w:eastAsia="微软雅黑" w:hAnsi="微软雅黑" w:cs="楷体_GB2312" w:hint="eastAsia"/>
          <w:b/>
          <w:sz w:val="24"/>
          <w:szCs w:val="21"/>
        </w:rPr>
        <w:t>其他</w:t>
      </w:r>
    </w:p>
    <w:p w14:paraId="7B1A8366" w14:textId="77777777" w:rsidR="005025A3" w:rsidRPr="00E61A28" w:rsidRDefault="005025A3" w:rsidP="005025A3">
      <w:pPr>
        <w:numPr>
          <w:ilvl w:val="0"/>
          <w:numId w:val="24"/>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乙方明确知晓，甲方将委托其他代理机构提供代理物业的销售代理服务。两个或两个以上的代理机构（含乙方）向甲方推荐同一客户（包括其关联方）的，按照本合同</w:t>
      </w:r>
      <w:r w:rsidRPr="00E61A28">
        <w:rPr>
          <w:rFonts w:ascii="微软雅黑" w:eastAsia="微软雅黑" w:hAnsi="微软雅黑" w:cs="楷体_GB2312" w:hint="eastAsia"/>
          <w:sz w:val="24"/>
          <w:szCs w:val="21"/>
        </w:rPr>
        <w:lastRenderedPageBreak/>
        <w:t>第一条第</w:t>
      </w:r>
      <w:r w:rsidRPr="00E61A28">
        <w:rPr>
          <w:rFonts w:ascii="微软雅黑" w:eastAsia="微软雅黑" w:hAnsi="微软雅黑" w:cs="楷体_GB2312"/>
          <w:sz w:val="24"/>
          <w:szCs w:val="21"/>
        </w:rPr>
        <w:t>4款的约定确认该客户是否为</w:t>
      </w:r>
      <w:r w:rsidRPr="00E61A28">
        <w:rPr>
          <w:rFonts w:ascii="微软雅黑" w:eastAsia="微软雅黑" w:hAnsi="微软雅黑" w:cs="楷体_GB2312" w:hint="eastAsia"/>
          <w:sz w:val="24"/>
          <w:szCs w:val="21"/>
        </w:rPr>
        <w:t>乙</w:t>
      </w:r>
      <w:r w:rsidRPr="00E61A28">
        <w:rPr>
          <w:rFonts w:ascii="微软雅黑" w:eastAsia="微软雅黑" w:hAnsi="微软雅黑" w:cs="楷体_GB2312"/>
          <w:sz w:val="24"/>
          <w:szCs w:val="21"/>
        </w:rPr>
        <w:t>方有效推荐客户</w:t>
      </w:r>
      <w:r w:rsidRPr="00E61A28">
        <w:rPr>
          <w:rFonts w:ascii="微软雅黑" w:eastAsia="微软雅黑" w:hAnsi="微软雅黑" w:cs="楷体_GB2312" w:hint="eastAsia"/>
          <w:sz w:val="24"/>
          <w:szCs w:val="21"/>
        </w:rPr>
        <w:t>。</w:t>
      </w:r>
    </w:p>
    <w:p w14:paraId="432FCD13" w14:textId="77777777" w:rsidR="005025A3" w:rsidRPr="00E61A28" w:rsidRDefault="005025A3" w:rsidP="005025A3">
      <w:pPr>
        <w:numPr>
          <w:ilvl w:val="0"/>
          <w:numId w:val="24"/>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本合同未尽事宜，由甲、乙双</w:t>
      </w:r>
      <w:r w:rsidRPr="00E61A28">
        <w:rPr>
          <w:rFonts w:ascii="微软雅黑" w:eastAsia="微软雅黑" w:hAnsi="微软雅黑" w:cs="楷体_GB2312"/>
          <w:sz w:val="24"/>
          <w:szCs w:val="21"/>
        </w:rPr>
        <w:t>方</w:t>
      </w:r>
      <w:r w:rsidRPr="00E61A28">
        <w:rPr>
          <w:rFonts w:ascii="微软雅黑" w:eastAsia="微软雅黑" w:hAnsi="微软雅黑" w:cs="楷体_GB2312" w:hint="eastAsia"/>
          <w:sz w:val="24"/>
          <w:szCs w:val="21"/>
        </w:rPr>
        <w:t>另行协商并签订补充协议。本合同附件及补充协议与本合同具有同等法律效力。如双方发生争议且未能通过友好协商方式解决的，任何一方均有权向甲方所在地有管辖权的人民法院提起诉讼，并适用中华人民共和国法律（为本合同之目的，不包括香港特别行政区、澳门特别行政区和台湾地区的法律）处理本合同争议。</w:t>
      </w:r>
    </w:p>
    <w:p w14:paraId="1BDB36D5" w14:textId="77777777" w:rsidR="005025A3" w:rsidRPr="00E61A28" w:rsidRDefault="005025A3" w:rsidP="005025A3">
      <w:pPr>
        <w:numPr>
          <w:ilvl w:val="0"/>
          <w:numId w:val="24"/>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除本合同另有约定外，甲、乙双方发送的通知凡涉及双方权利、义务的，应以书面形式并以特快专递方式送达。合同中所列甲、乙方的联系人及联系地址即为各方的联络人及收件地址。如若联系人及联系地址有更改，须自变更之日起3日内以书面形式通知对方。否则，按本合同项下地址送达的通知或其他有关文件均视为有效送达。</w:t>
      </w:r>
    </w:p>
    <w:p w14:paraId="43D3568E" w14:textId="77777777" w:rsidR="005025A3" w:rsidRPr="00E61A28" w:rsidRDefault="005025A3" w:rsidP="005025A3">
      <w:pPr>
        <w:suppressAutoHyphens/>
        <w:spacing w:after="156" w:line="360" w:lineRule="auto"/>
        <w:ind w:firstLineChars="200" w:firstLine="48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往来文件在特快专递公司的官方网站或签收凭证上载明的送达之日（以时间在先的为准）视为送达给收件人。无签收凭证或无法在特快专递公司查询到物流信息或邮件被退回的，在往来文件寄出之日后第3日视为送达。特快专递公司出具的交邮、投送或签收凭证或其官方网站上查询到的物流信息将作为有效的送达证明。</w:t>
      </w:r>
    </w:p>
    <w:p w14:paraId="1DAC62E0" w14:textId="77777777" w:rsidR="005025A3" w:rsidRPr="00E61A28" w:rsidRDefault="005025A3" w:rsidP="005025A3">
      <w:pPr>
        <w:numPr>
          <w:ilvl w:val="0"/>
          <w:numId w:val="24"/>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本合同中所约定可以电子邮件方式进行通知或确认的，均以本合同扉页确定的联系人及电子邮件为准。若电子邮箱有更改的，则须自变更之日起3日内以书面形式通知对方。</w:t>
      </w:r>
    </w:p>
    <w:p w14:paraId="7959E451" w14:textId="77777777" w:rsidR="005025A3" w:rsidRPr="00E61A28" w:rsidRDefault="005025A3" w:rsidP="005025A3">
      <w:pPr>
        <w:numPr>
          <w:ilvl w:val="0"/>
          <w:numId w:val="24"/>
        </w:numPr>
        <w:suppressAutoHyphens/>
        <w:spacing w:after="156" w:line="360" w:lineRule="auto"/>
        <w:ind w:left="0" w:firstLine="0"/>
        <w:contextualSpacing/>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本合同一式陆份，自</w:t>
      </w:r>
      <w:r w:rsidRPr="00E61A28">
        <w:rPr>
          <w:rFonts w:ascii="微软雅黑" w:eastAsia="微软雅黑" w:hAnsi="微软雅黑" w:cs="楷体_GB2312"/>
          <w:sz w:val="24"/>
          <w:szCs w:val="21"/>
        </w:rPr>
        <w:t>甲、乙</w:t>
      </w:r>
      <w:r w:rsidRPr="00E61A28">
        <w:rPr>
          <w:rFonts w:ascii="微软雅黑" w:eastAsia="微软雅黑" w:hAnsi="微软雅黑" w:cs="楷体_GB2312" w:hint="eastAsia"/>
          <w:sz w:val="24"/>
          <w:szCs w:val="21"/>
        </w:rPr>
        <w:t>双</w:t>
      </w:r>
      <w:r w:rsidRPr="00E61A28">
        <w:rPr>
          <w:rFonts w:ascii="微软雅黑" w:eastAsia="微软雅黑" w:hAnsi="微软雅黑" w:cs="楷体_GB2312"/>
          <w:sz w:val="24"/>
          <w:szCs w:val="21"/>
        </w:rPr>
        <w:t>方</w:t>
      </w:r>
      <w:r w:rsidRPr="00E61A28">
        <w:rPr>
          <w:rFonts w:ascii="微软雅黑" w:eastAsia="微软雅黑" w:hAnsi="微软雅黑" w:cs="楷体_GB2312" w:hint="eastAsia"/>
          <w:sz w:val="24"/>
          <w:szCs w:val="21"/>
        </w:rPr>
        <w:t>法定代表人或其授权代表签字，加盖公章或合同专用章之日起生效。</w:t>
      </w:r>
      <w:r w:rsidRPr="00E61A28">
        <w:rPr>
          <w:rFonts w:ascii="微软雅黑" w:eastAsia="微软雅黑" w:hAnsi="微软雅黑" w:cs="楷体_GB2312"/>
          <w:sz w:val="24"/>
          <w:szCs w:val="21"/>
        </w:rPr>
        <w:t>甲</w:t>
      </w:r>
      <w:r w:rsidRPr="00E61A28">
        <w:rPr>
          <w:rFonts w:ascii="微软雅黑" w:eastAsia="微软雅黑" w:hAnsi="微软雅黑" w:cs="楷体_GB2312" w:hint="eastAsia"/>
          <w:sz w:val="24"/>
          <w:szCs w:val="21"/>
        </w:rPr>
        <w:t>方执四份，</w:t>
      </w:r>
      <w:r w:rsidRPr="00E61A28">
        <w:rPr>
          <w:rFonts w:ascii="微软雅黑" w:eastAsia="微软雅黑" w:hAnsi="微软雅黑" w:cs="楷体_GB2312"/>
          <w:sz w:val="24"/>
          <w:szCs w:val="21"/>
        </w:rPr>
        <w:t>乙方</w:t>
      </w:r>
      <w:r w:rsidRPr="00E61A28">
        <w:rPr>
          <w:rFonts w:ascii="微软雅黑" w:eastAsia="微软雅黑" w:hAnsi="微软雅黑" w:cs="楷体_GB2312" w:hint="eastAsia"/>
          <w:sz w:val="24"/>
          <w:szCs w:val="21"/>
        </w:rPr>
        <w:t>执两份，具有同等法律效力。</w:t>
      </w:r>
    </w:p>
    <w:p w14:paraId="0898F96E" w14:textId="77777777" w:rsidR="005025A3" w:rsidRPr="00E61A28" w:rsidRDefault="005025A3" w:rsidP="005025A3">
      <w:pPr>
        <w:spacing w:line="360" w:lineRule="auto"/>
        <w:rPr>
          <w:rFonts w:ascii="微软雅黑" w:eastAsia="微软雅黑" w:hAnsi="微软雅黑" w:cs="宋体"/>
          <w:sz w:val="24"/>
          <w:szCs w:val="21"/>
        </w:rPr>
      </w:pPr>
      <w:r w:rsidRPr="00E61A28">
        <w:rPr>
          <w:rFonts w:ascii="微软雅黑" w:eastAsia="微软雅黑" w:hAnsi="微软雅黑" w:cs="宋体" w:hint="eastAsia"/>
          <w:sz w:val="24"/>
          <w:szCs w:val="21"/>
        </w:rPr>
        <w:t>（以下无正文）</w:t>
      </w:r>
    </w:p>
    <w:p w14:paraId="6FA5AA21" w14:textId="77777777" w:rsidR="005025A3" w:rsidRPr="00E61A28" w:rsidRDefault="005025A3" w:rsidP="005025A3">
      <w:pPr>
        <w:spacing w:line="360" w:lineRule="auto"/>
        <w:jc w:val="left"/>
        <w:rPr>
          <w:rFonts w:ascii="微软雅黑" w:eastAsia="微软雅黑" w:hAnsi="微软雅黑" w:cs="宋体"/>
          <w:sz w:val="24"/>
          <w:szCs w:val="21"/>
        </w:rPr>
      </w:pPr>
      <w:r w:rsidRPr="00E61A28">
        <w:rPr>
          <w:rFonts w:ascii="微软雅黑" w:eastAsia="微软雅黑" w:hAnsi="微软雅黑" w:cs="宋体"/>
          <w:sz w:val="24"/>
          <w:szCs w:val="21"/>
        </w:rPr>
        <w:br w:type="page"/>
      </w:r>
      <w:bookmarkStart w:id="0" w:name="_Hlk89332036"/>
      <w:r w:rsidRPr="00E61A28">
        <w:rPr>
          <w:rFonts w:ascii="微软雅黑" w:eastAsia="微软雅黑" w:hAnsi="微软雅黑" w:cs="宋体" w:hint="eastAsia"/>
          <w:sz w:val="24"/>
          <w:szCs w:val="21"/>
        </w:rPr>
        <w:lastRenderedPageBreak/>
        <w:t>（本页无正文，为《海珠区AH040411地块会展大厦项目销售服务代理合同》之签署页）</w:t>
      </w:r>
      <w:bookmarkEnd w:id="0"/>
    </w:p>
    <w:p w14:paraId="417CA488" w14:textId="77777777" w:rsidR="005025A3" w:rsidRPr="00E61A28" w:rsidRDefault="005025A3" w:rsidP="005025A3">
      <w:pPr>
        <w:spacing w:line="360" w:lineRule="auto"/>
        <w:ind w:leftChars="86" w:left="181"/>
        <w:jc w:val="left"/>
        <w:rPr>
          <w:rFonts w:ascii="微软雅黑" w:eastAsia="微软雅黑" w:hAnsi="微软雅黑" w:cs="宋体"/>
          <w:sz w:val="24"/>
          <w:szCs w:val="21"/>
        </w:rPr>
      </w:pPr>
    </w:p>
    <w:p w14:paraId="65C0C8A6" w14:textId="77777777" w:rsidR="005025A3" w:rsidRPr="00E61A28" w:rsidRDefault="005025A3" w:rsidP="005025A3">
      <w:pPr>
        <w:spacing w:line="360" w:lineRule="auto"/>
        <w:jc w:val="left"/>
        <w:rPr>
          <w:rFonts w:ascii="微软雅黑" w:eastAsia="微软雅黑" w:hAnsi="微软雅黑" w:cs="宋体"/>
          <w:sz w:val="24"/>
          <w:szCs w:val="21"/>
        </w:rPr>
      </w:pPr>
    </w:p>
    <w:p w14:paraId="2FDE80F1" w14:textId="77777777" w:rsidR="005025A3" w:rsidRPr="00E61A28" w:rsidRDefault="005025A3" w:rsidP="005025A3">
      <w:pPr>
        <w:spacing w:line="360" w:lineRule="auto"/>
        <w:ind w:left="7200" w:hangingChars="3000" w:hanging="7200"/>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 xml:space="preserve">甲方（盖章）： </w:t>
      </w:r>
      <w:r w:rsidRPr="00E61A28">
        <w:rPr>
          <w:rFonts w:ascii="微软雅黑" w:eastAsia="微软雅黑" w:hAnsi="微软雅黑" w:cs="楷体_GB2312"/>
          <w:sz w:val="24"/>
          <w:szCs w:val="21"/>
        </w:rPr>
        <w:t xml:space="preserve">            </w:t>
      </w:r>
    </w:p>
    <w:p w14:paraId="060561F7" w14:textId="77777777" w:rsidR="005025A3" w:rsidRPr="00E61A28" w:rsidRDefault="005025A3" w:rsidP="005025A3">
      <w:pPr>
        <w:spacing w:line="360" w:lineRule="auto"/>
        <w:ind w:left="7200" w:hangingChars="3000" w:hanging="7200"/>
        <w:rPr>
          <w:rFonts w:ascii="微软雅黑" w:eastAsia="微软雅黑" w:hAnsi="微软雅黑" w:cs="楷体_GB2312"/>
          <w:sz w:val="24"/>
          <w:szCs w:val="21"/>
        </w:rPr>
      </w:pPr>
    </w:p>
    <w:p w14:paraId="178BEDFD" w14:textId="77777777" w:rsidR="005025A3" w:rsidRPr="00E61A28" w:rsidRDefault="005025A3" w:rsidP="005025A3">
      <w:pPr>
        <w:spacing w:line="360" w:lineRule="auto"/>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法定代表人或授权代表：</w:t>
      </w:r>
      <w:r w:rsidRPr="00E61A28">
        <w:rPr>
          <w:rFonts w:ascii="微软雅黑" w:eastAsia="微软雅黑" w:hAnsi="微软雅黑" w:cs="楷体_GB2312"/>
          <w:sz w:val="24"/>
          <w:szCs w:val="21"/>
        </w:rPr>
        <w:t xml:space="preserve">________________  </w:t>
      </w:r>
    </w:p>
    <w:p w14:paraId="6E35D1A8" w14:textId="77777777" w:rsidR="005025A3" w:rsidRPr="00E61A28" w:rsidRDefault="005025A3" w:rsidP="005025A3">
      <w:pPr>
        <w:spacing w:line="360" w:lineRule="auto"/>
        <w:rPr>
          <w:rFonts w:ascii="微软雅黑" w:eastAsia="微软雅黑" w:hAnsi="微软雅黑" w:cs="楷体_GB2312"/>
          <w:sz w:val="24"/>
          <w:szCs w:val="21"/>
        </w:rPr>
      </w:pPr>
    </w:p>
    <w:p w14:paraId="21B91690" w14:textId="77777777" w:rsidR="005025A3" w:rsidRPr="00E61A28" w:rsidRDefault="005025A3" w:rsidP="005025A3">
      <w:pPr>
        <w:spacing w:line="360" w:lineRule="auto"/>
        <w:rPr>
          <w:rFonts w:ascii="微软雅黑" w:eastAsia="微软雅黑" w:hAnsi="微软雅黑" w:cs="楷体_GB2312"/>
          <w:sz w:val="24"/>
          <w:szCs w:val="21"/>
        </w:rPr>
      </w:pPr>
    </w:p>
    <w:p w14:paraId="54A367F4" w14:textId="77777777" w:rsidR="005025A3" w:rsidRPr="00E61A28" w:rsidRDefault="005025A3" w:rsidP="005025A3">
      <w:pPr>
        <w:spacing w:line="360" w:lineRule="auto"/>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 xml:space="preserve">乙方（盖章）： </w:t>
      </w:r>
      <w:r w:rsidRPr="00E61A28">
        <w:rPr>
          <w:rFonts w:ascii="微软雅黑" w:eastAsia="微软雅黑" w:hAnsi="微软雅黑" w:cs="楷体_GB2312"/>
          <w:sz w:val="24"/>
          <w:szCs w:val="21"/>
        </w:rPr>
        <w:t xml:space="preserve">     </w:t>
      </w:r>
    </w:p>
    <w:p w14:paraId="1BD7ED16" w14:textId="77777777" w:rsidR="005025A3" w:rsidRPr="00E61A28" w:rsidRDefault="005025A3" w:rsidP="005025A3">
      <w:pPr>
        <w:spacing w:line="360" w:lineRule="auto"/>
        <w:rPr>
          <w:rFonts w:ascii="微软雅黑" w:eastAsia="微软雅黑" w:hAnsi="微软雅黑" w:cs="楷体_GB2312"/>
          <w:sz w:val="24"/>
          <w:szCs w:val="21"/>
        </w:rPr>
      </w:pPr>
    </w:p>
    <w:p w14:paraId="45AF189E" w14:textId="77777777" w:rsidR="005025A3" w:rsidRPr="00E61A28" w:rsidRDefault="005025A3" w:rsidP="005025A3">
      <w:pPr>
        <w:spacing w:line="360" w:lineRule="auto"/>
        <w:rPr>
          <w:rFonts w:ascii="微软雅黑" w:eastAsia="微软雅黑" w:hAnsi="微软雅黑" w:cs="楷体_GB2312"/>
          <w:sz w:val="24"/>
          <w:szCs w:val="21"/>
        </w:rPr>
      </w:pPr>
      <w:r w:rsidRPr="00E61A28">
        <w:rPr>
          <w:rFonts w:ascii="微软雅黑" w:eastAsia="微软雅黑" w:hAnsi="微软雅黑" w:cs="楷体_GB2312" w:hint="eastAsia"/>
          <w:sz w:val="24"/>
          <w:szCs w:val="21"/>
        </w:rPr>
        <w:t>法定代表人或授权代表：</w:t>
      </w:r>
      <w:r w:rsidRPr="00E61A28">
        <w:rPr>
          <w:rFonts w:ascii="微软雅黑" w:eastAsia="微软雅黑" w:hAnsi="微软雅黑" w:cs="楷体_GB2312"/>
          <w:sz w:val="24"/>
          <w:szCs w:val="21"/>
        </w:rPr>
        <w:t>_________________</w:t>
      </w:r>
    </w:p>
    <w:p w14:paraId="69504501" w14:textId="77777777" w:rsidR="005025A3" w:rsidRPr="00E61A28" w:rsidRDefault="005025A3" w:rsidP="005025A3">
      <w:pPr>
        <w:spacing w:line="360" w:lineRule="auto"/>
        <w:rPr>
          <w:rFonts w:ascii="微软雅黑" w:eastAsia="微软雅黑" w:hAnsi="微软雅黑" w:cs="楷体_GB2312"/>
          <w:sz w:val="24"/>
          <w:szCs w:val="21"/>
        </w:rPr>
      </w:pPr>
    </w:p>
    <w:p w14:paraId="47742EE0" w14:textId="77777777" w:rsidR="005025A3" w:rsidRPr="00E61A28" w:rsidRDefault="005025A3" w:rsidP="005025A3">
      <w:pPr>
        <w:spacing w:line="360" w:lineRule="auto"/>
        <w:ind w:leftChars="86" w:left="181"/>
        <w:rPr>
          <w:rFonts w:ascii="微软雅黑" w:eastAsia="微软雅黑" w:hAnsi="微软雅黑" w:cs="楷体_GB2312"/>
          <w:sz w:val="24"/>
          <w:szCs w:val="21"/>
        </w:rPr>
      </w:pPr>
    </w:p>
    <w:p w14:paraId="4F371659" w14:textId="77777777" w:rsidR="005025A3" w:rsidRPr="00E61A28" w:rsidRDefault="005025A3" w:rsidP="005025A3">
      <w:pPr>
        <w:spacing w:line="360" w:lineRule="auto"/>
        <w:ind w:leftChars="86" w:left="181"/>
        <w:rPr>
          <w:rFonts w:ascii="微软雅黑" w:eastAsia="微软雅黑" w:hAnsi="微软雅黑" w:cs="楷体_GB2312"/>
          <w:sz w:val="24"/>
          <w:szCs w:val="21"/>
        </w:rPr>
      </w:pPr>
    </w:p>
    <w:p w14:paraId="0F613F68" w14:textId="77777777" w:rsidR="005025A3" w:rsidRPr="00E61A28" w:rsidRDefault="005025A3" w:rsidP="005025A3">
      <w:pPr>
        <w:spacing w:line="360" w:lineRule="auto"/>
        <w:rPr>
          <w:rFonts w:ascii="微软雅黑" w:eastAsia="PMingLiU" w:hAnsi="微软雅黑" w:cs="楷体_GB2312"/>
          <w:sz w:val="24"/>
          <w:szCs w:val="21"/>
        </w:rPr>
      </w:pPr>
      <w:r w:rsidRPr="00E61A28">
        <w:rPr>
          <w:rFonts w:ascii="微软雅黑" w:eastAsia="微软雅黑" w:hAnsi="微软雅黑" w:cs="楷体_GB2312"/>
          <w:sz w:val="24"/>
          <w:szCs w:val="21"/>
        </w:rPr>
        <w:t xml:space="preserve">     </w:t>
      </w:r>
      <w:r w:rsidRPr="00E61A28">
        <w:rPr>
          <w:rFonts w:ascii="微软雅黑" w:eastAsia="微软雅黑" w:hAnsi="微软雅黑" w:cs="楷体_GB2312" w:hint="eastAsia"/>
          <w:sz w:val="24"/>
          <w:szCs w:val="21"/>
        </w:rPr>
        <w:t>年</w:t>
      </w:r>
      <w:r w:rsidRPr="00E61A28">
        <w:rPr>
          <w:rFonts w:ascii="微软雅黑" w:eastAsia="微软雅黑" w:hAnsi="微软雅黑" w:cs="楷体_GB2312"/>
          <w:sz w:val="24"/>
          <w:szCs w:val="21"/>
        </w:rPr>
        <w:t xml:space="preserve">     </w:t>
      </w:r>
      <w:r w:rsidRPr="00E61A28">
        <w:rPr>
          <w:rFonts w:ascii="微软雅黑" w:eastAsia="微软雅黑" w:hAnsi="微软雅黑" w:cs="楷体_GB2312" w:hint="eastAsia"/>
          <w:sz w:val="24"/>
          <w:szCs w:val="21"/>
        </w:rPr>
        <w:t>月</w:t>
      </w:r>
      <w:r w:rsidRPr="00E61A28">
        <w:rPr>
          <w:rFonts w:ascii="微软雅黑" w:eastAsia="微软雅黑" w:hAnsi="微软雅黑" w:cs="楷体_GB2312"/>
          <w:sz w:val="24"/>
          <w:szCs w:val="21"/>
        </w:rPr>
        <w:t xml:space="preserve">     </w:t>
      </w:r>
      <w:r w:rsidRPr="00E61A28">
        <w:rPr>
          <w:rFonts w:ascii="微软雅黑" w:eastAsia="微软雅黑" w:hAnsi="微软雅黑" w:cs="楷体_GB2312" w:hint="eastAsia"/>
          <w:sz w:val="24"/>
          <w:szCs w:val="21"/>
        </w:rPr>
        <w:t xml:space="preserve">日 </w:t>
      </w:r>
      <w:r w:rsidRPr="00E61A28">
        <w:rPr>
          <w:rFonts w:ascii="微软雅黑" w:eastAsia="微软雅黑" w:hAnsi="微软雅黑" w:cs="楷体_GB2312"/>
          <w:sz w:val="24"/>
          <w:szCs w:val="21"/>
        </w:rPr>
        <w:t xml:space="preserve">  </w:t>
      </w:r>
    </w:p>
    <w:p w14:paraId="20CA41EA" w14:textId="77777777" w:rsidR="005025A3" w:rsidRPr="00E61A28" w:rsidRDefault="005025A3" w:rsidP="005025A3">
      <w:pPr>
        <w:spacing w:line="360" w:lineRule="auto"/>
        <w:rPr>
          <w:rFonts w:ascii="微软雅黑" w:eastAsia="微软雅黑" w:hAnsi="微软雅黑" w:cs="Times New Roman"/>
          <w:sz w:val="24"/>
          <w:szCs w:val="21"/>
        </w:rPr>
      </w:pPr>
      <w:r w:rsidRPr="00E61A28">
        <w:rPr>
          <w:rFonts w:ascii="微软雅黑" w:eastAsia="微软雅黑" w:hAnsi="微软雅黑" w:cs="Times New Roman"/>
          <w:sz w:val="24"/>
          <w:szCs w:val="21"/>
        </w:rPr>
        <w:br w:type="page"/>
      </w:r>
      <w:r w:rsidRPr="00E61A28">
        <w:rPr>
          <w:rFonts w:ascii="微软雅黑" w:eastAsia="微软雅黑" w:hAnsi="微软雅黑" w:cs="Times New Roman" w:hint="eastAsia"/>
          <w:sz w:val="24"/>
          <w:szCs w:val="21"/>
        </w:rPr>
        <w:lastRenderedPageBreak/>
        <w:t>附件一：</w:t>
      </w:r>
    </w:p>
    <w:p w14:paraId="0A4F6C47" w14:textId="77777777" w:rsidR="005025A3" w:rsidRPr="00E61A28" w:rsidRDefault="005025A3" w:rsidP="005025A3">
      <w:pPr>
        <w:spacing w:line="360" w:lineRule="auto"/>
        <w:jc w:val="center"/>
        <w:rPr>
          <w:rFonts w:ascii="微软雅黑" w:eastAsia="微软雅黑" w:hAnsi="微软雅黑" w:cs="Times New Roman"/>
          <w:b/>
          <w:sz w:val="28"/>
          <w:szCs w:val="28"/>
        </w:rPr>
      </w:pPr>
      <w:r w:rsidRPr="00E61A28">
        <w:rPr>
          <w:rFonts w:ascii="微软雅黑" w:eastAsia="微软雅黑" w:hAnsi="微软雅黑" w:cs="Times New Roman" w:hint="eastAsia"/>
          <w:b/>
          <w:sz w:val="28"/>
          <w:szCs w:val="28"/>
        </w:rPr>
        <w:t>客户确认书</w:t>
      </w:r>
    </w:p>
    <w:p w14:paraId="23F99119" w14:textId="77777777" w:rsidR="005025A3" w:rsidRPr="00E61A28" w:rsidRDefault="005025A3" w:rsidP="005025A3">
      <w:pPr>
        <w:spacing w:line="360" w:lineRule="auto"/>
        <w:rPr>
          <w:rFonts w:ascii="微软雅黑" w:eastAsia="微软雅黑" w:hAnsi="微软雅黑" w:cs="Times New Roman"/>
          <w:szCs w:val="21"/>
        </w:rPr>
      </w:pPr>
      <w:r w:rsidRPr="00E61A28">
        <w:rPr>
          <w:rFonts w:ascii="微软雅黑" w:eastAsia="微软雅黑" w:hAnsi="微软雅黑" w:cs="Times New Roman" w:hint="eastAsia"/>
          <w:szCs w:val="21"/>
        </w:rPr>
        <w:t>甲方：</w:t>
      </w:r>
      <w:r w:rsidRPr="00E61A28">
        <w:rPr>
          <w:rFonts w:ascii="微软雅黑" w:eastAsia="微软雅黑" w:hAnsi="微软雅黑" w:cs="Times New Roman"/>
          <w:szCs w:val="21"/>
        </w:rPr>
        <w:t xml:space="preserve"> </w:t>
      </w:r>
    </w:p>
    <w:p w14:paraId="3840337D" w14:textId="77777777" w:rsidR="005025A3" w:rsidRPr="00E61A28" w:rsidRDefault="005025A3" w:rsidP="005025A3">
      <w:pPr>
        <w:spacing w:line="360" w:lineRule="auto"/>
        <w:rPr>
          <w:rFonts w:ascii="微软雅黑" w:eastAsia="微软雅黑" w:hAnsi="微软雅黑" w:cs="Times New Roman"/>
          <w:szCs w:val="21"/>
        </w:rPr>
      </w:pPr>
      <w:r w:rsidRPr="00E61A28">
        <w:rPr>
          <w:rFonts w:ascii="微软雅黑" w:eastAsia="微软雅黑" w:hAnsi="微软雅黑" w:cs="Times New Roman" w:hint="eastAsia"/>
          <w:szCs w:val="21"/>
        </w:rPr>
        <w:t>乙方：</w:t>
      </w:r>
    </w:p>
    <w:p w14:paraId="12042039" w14:textId="77777777" w:rsidR="005025A3" w:rsidRPr="00E61A28" w:rsidRDefault="005025A3" w:rsidP="005025A3">
      <w:pPr>
        <w:spacing w:line="360" w:lineRule="auto"/>
        <w:rPr>
          <w:rFonts w:ascii="微软雅黑" w:eastAsia="微软雅黑" w:hAnsi="微软雅黑" w:cs="Times New Roman"/>
          <w:szCs w:val="21"/>
        </w:rPr>
      </w:pPr>
    </w:p>
    <w:p w14:paraId="4354EE11" w14:textId="77777777" w:rsidR="005025A3" w:rsidRPr="00E61A28" w:rsidRDefault="005025A3" w:rsidP="005025A3">
      <w:pPr>
        <w:spacing w:line="360" w:lineRule="auto"/>
        <w:rPr>
          <w:rFonts w:ascii="微软雅黑" w:eastAsia="微软雅黑" w:hAnsi="微软雅黑" w:cs="楷体_GB2312"/>
          <w:szCs w:val="21"/>
        </w:rPr>
      </w:pPr>
      <w:r w:rsidRPr="00E61A28">
        <w:rPr>
          <w:rFonts w:ascii="微软雅黑" w:eastAsia="微软雅黑" w:hAnsi="微软雅黑" w:cs="楷体_GB2312" w:hint="eastAsia"/>
          <w:szCs w:val="21"/>
        </w:rPr>
        <w:t>甲方</w:t>
      </w:r>
      <w:r w:rsidRPr="00E61A28">
        <w:rPr>
          <w:rFonts w:ascii="微软雅黑" w:eastAsia="微软雅黑" w:hAnsi="微软雅黑" w:cs="Times New Roman" w:hint="eastAsia"/>
          <w:szCs w:val="21"/>
        </w:rPr>
        <w:t>委托乙方对甲方与广州市会展大厦投资开发有限公司合作的</w:t>
      </w:r>
      <w:r w:rsidRPr="00E61A28">
        <w:rPr>
          <w:rFonts w:ascii="微软雅黑" w:eastAsia="微软雅黑" w:hAnsi="微软雅黑" w:cs="楷体_GB2312" w:hint="eastAsia"/>
          <w:szCs w:val="21"/>
        </w:rPr>
        <w:t>海珠区AH040411地块会展大厦项目</w:t>
      </w:r>
      <w:r w:rsidRPr="00E61A28">
        <w:rPr>
          <w:rFonts w:ascii="微软雅黑" w:eastAsia="微软雅黑" w:hAnsi="微软雅黑" w:cs="Times New Roman" w:hint="eastAsia"/>
          <w:szCs w:val="21"/>
        </w:rPr>
        <w:t>提供销售代理服务，现甲乙双方就乙方推荐</w:t>
      </w:r>
      <w:r w:rsidRPr="00E61A28">
        <w:rPr>
          <w:rFonts w:ascii="微软雅黑" w:eastAsia="微软雅黑" w:hAnsi="微软雅黑" w:cs="Times New Roman"/>
          <w:szCs w:val="21"/>
        </w:rPr>
        <w:t>意向客户</w:t>
      </w:r>
      <w:r w:rsidRPr="00E61A28">
        <w:rPr>
          <w:rFonts w:ascii="微软雅黑" w:eastAsia="微软雅黑" w:hAnsi="微软雅黑" w:cs="Times New Roman" w:hint="eastAsia"/>
          <w:szCs w:val="21"/>
        </w:rPr>
        <w:t>相关事宜确认如下：</w: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655"/>
      </w:tblGrid>
      <w:tr w:rsidR="005025A3" w:rsidRPr="00E61A28" w14:paraId="0094F64D" w14:textId="77777777" w:rsidTr="00F02BD4">
        <w:trPr>
          <w:trHeight w:val="1373"/>
          <w:jc w:val="center"/>
        </w:trPr>
        <w:tc>
          <w:tcPr>
            <w:tcW w:w="1809" w:type="dxa"/>
            <w:shd w:val="clear" w:color="auto" w:fill="auto"/>
            <w:vAlign w:val="center"/>
          </w:tcPr>
          <w:p w14:paraId="2C3DE755" w14:textId="77777777" w:rsidR="005025A3" w:rsidRPr="00E61A28" w:rsidRDefault="005025A3" w:rsidP="00F02BD4">
            <w:pPr>
              <w:spacing w:line="360" w:lineRule="auto"/>
              <w:jc w:val="center"/>
              <w:rPr>
                <w:rFonts w:ascii="微软雅黑" w:eastAsia="微软雅黑" w:hAnsi="微软雅黑" w:cs="Times New Roman"/>
                <w:szCs w:val="21"/>
              </w:rPr>
            </w:pPr>
            <w:r w:rsidRPr="00E61A28">
              <w:rPr>
                <w:rFonts w:ascii="微软雅黑" w:eastAsia="微软雅黑" w:hAnsi="微软雅黑" w:cs="Times New Roman" w:hint="eastAsia"/>
                <w:szCs w:val="21"/>
              </w:rPr>
              <w:t>乙方推荐人信息</w:t>
            </w:r>
          </w:p>
        </w:tc>
        <w:tc>
          <w:tcPr>
            <w:tcW w:w="7655" w:type="dxa"/>
            <w:shd w:val="clear" w:color="auto" w:fill="auto"/>
            <w:vAlign w:val="center"/>
          </w:tcPr>
          <w:p w14:paraId="5DE06398" w14:textId="77777777" w:rsidR="005025A3" w:rsidRPr="00E61A28" w:rsidRDefault="005025A3" w:rsidP="00F02BD4">
            <w:pPr>
              <w:spacing w:line="360" w:lineRule="auto"/>
              <w:rPr>
                <w:rFonts w:ascii="微软雅黑" w:eastAsia="微软雅黑" w:hAnsi="微软雅黑" w:cs="Times New Roman"/>
                <w:szCs w:val="21"/>
              </w:rPr>
            </w:pPr>
            <w:r w:rsidRPr="00E61A28">
              <w:rPr>
                <w:rFonts w:ascii="微软雅黑" w:eastAsia="微软雅黑" w:hAnsi="微软雅黑" w:cs="Times New Roman" w:hint="eastAsia"/>
                <w:szCs w:val="21"/>
              </w:rPr>
              <w:t>推荐时间：年 月 日</w:t>
            </w:r>
          </w:p>
          <w:p w14:paraId="0459B582" w14:textId="77777777" w:rsidR="005025A3" w:rsidRPr="00E61A28" w:rsidRDefault="005025A3" w:rsidP="00F02BD4">
            <w:pPr>
              <w:spacing w:line="360" w:lineRule="auto"/>
              <w:rPr>
                <w:rFonts w:ascii="微软雅黑" w:eastAsia="微软雅黑" w:hAnsi="微软雅黑" w:cs="Times New Roman"/>
                <w:szCs w:val="21"/>
                <w:u w:val="single"/>
              </w:rPr>
            </w:pPr>
            <w:r w:rsidRPr="00E61A28">
              <w:rPr>
                <w:rFonts w:ascii="微软雅黑" w:eastAsia="微软雅黑" w:hAnsi="微软雅黑" w:cs="Times New Roman" w:hint="eastAsia"/>
                <w:szCs w:val="21"/>
              </w:rPr>
              <w:t xml:space="preserve">推荐公司： </w:t>
            </w:r>
            <w:r w:rsidRPr="00E61A28">
              <w:rPr>
                <w:rFonts w:ascii="微软雅黑" w:eastAsia="微软雅黑" w:hAnsi="微软雅黑" w:cs="Times New Roman"/>
                <w:szCs w:val="21"/>
              </w:rPr>
              <w:t xml:space="preserve">            </w:t>
            </w:r>
            <w:r w:rsidRPr="00E61A28">
              <w:rPr>
                <w:rFonts w:ascii="微软雅黑" w:eastAsia="微软雅黑" w:hAnsi="微软雅黑" w:cs="Times New Roman" w:hint="eastAsia"/>
                <w:szCs w:val="21"/>
              </w:rPr>
              <w:t>推荐人电话号码：</w:t>
            </w:r>
          </w:p>
        </w:tc>
      </w:tr>
      <w:tr w:rsidR="005025A3" w:rsidRPr="00E61A28" w14:paraId="7FE50113" w14:textId="77777777" w:rsidTr="00F02BD4">
        <w:trPr>
          <w:trHeight w:val="994"/>
          <w:jc w:val="center"/>
        </w:trPr>
        <w:tc>
          <w:tcPr>
            <w:tcW w:w="1809" w:type="dxa"/>
            <w:shd w:val="clear" w:color="auto" w:fill="auto"/>
            <w:vAlign w:val="center"/>
          </w:tcPr>
          <w:p w14:paraId="6DB992AE" w14:textId="77777777" w:rsidR="005025A3" w:rsidRPr="00E61A28" w:rsidRDefault="005025A3" w:rsidP="00F02BD4">
            <w:pPr>
              <w:spacing w:line="360" w:lineRule="auto"/>
              <w:jc w:val="center"/>
              <w:rPr>
                <w:rFonts w:ascii="微软雅黑" w:eastAsia="微软雅黑" w:hAnsi="微软雅黑" w:cs="Times New Roman"/>
                <w:szCs w:val="21"/>
              </w:rPr>
            </w:pPr>
            <w:r w:rsidRPr="00E61A28">
              <w:rPr>
                <w:rFonts w:ascii="微软雅黑" w:eastAsia="微软雅黑" w:hAnsi="微软雅黑" w:cs="Times New Roman" w:hint="eastAsia"/>
                <w:szCs w:val="21"/>
              </w:rPr>
              <w:t>推荐客户信息</w:t>
            </w:r>
          </w:p>
        </w:tc>
        <w:tc>
          <w:tcPr>
            <w:tcW w:w="7655" w:type="dxa"/>
            <w:shd w:val="clear" w:color="auto" w:fill="auto"/>
            <w:vAlign w:val="center"/>
          </w:tcPr>
          <w:p w14:paraId="033D0B96" w14:textId="77777777" w:rsidR="005025A3" w:rsidRPr="00E61A28" w:rsidRDefault="005025A3" w:rsidP="00F02BD4">
            <w:pPr>
              <w:spacing w:line="360" w:lineRule="auto"/>
              <w:rPr>
                <w:rFonts w:ascii="微软雅黑" w:eastAsia="微软雅黑" w:hAnsi="微软雅黑" w:cs="Times New Roman"/>
                <w:szCs w:val="21"/>
              </w:rPr>
            </w:pPr>
            <w:r w:rsidRPr="00E61A28">
              <w:rPr>
                <w:rFonts w:ascii="微软雅黑" w:eastAsia="微软雅黑" w:hAnsi="微软雅黑" w:cs="Times New Roman" w:hint="eastAsia"/>
                <w:szCs w:val="21"/>
              </w:rPr>
              <w:t xml:space="preserve">客户名称： </w:t>
            </w:r>
            <w:r w:rsidRPr="00E61A28">
              <w:rPr>
                <w:rFonts w:ascii="微软雅黑" w:eastAsia="微软雅黑" w:hAnsi="微软雅黑" w:cs="Times New Roman"/>
                <w:szCs w:val="21"/>
              </w:rPr>
              <w:t xml:space="preserve">                </w:t>
            </w:r>
            <w:r w:rsidRPr="00E61A28">
              <w:rPr>
                <w:rFonts w:ascii="微软雅黑" w:eastAsia="微软雅黑" w:hAnsi="微软雅黑" w:cs="Times New Roman" w:hint="eastAsia"/>
                <w:szCs w:val="21"/>
              </w:rPr>
              <w:t>意向购买物业：</w:t>
            </w:r>
          </w:p>
          <w:p w14:paraId="57F22792" w14:textId="77777777" w:rsidR="005025A3" w:rsidRPr="00E61A28" w:rsidRDefault="005025A3" w:rsidP="00F02BD4">
            <w:pPr>
              <w:spacing w:line="360" w:lineRule="auto"/>
              <w:rPr>
                <w:rFonts w:ascii="微软雅黑" w:eastAsia="微软雅黑" w:hAnsi="微软雅黑" w:cs="Times New Roman"/>
                <w:szCs w:val="21"/>
                <w:u w:val="single"/>
              </w:rPr>
            </w:pPr>
            <w:r w:rsidRPr="00E61A28">
              <w:rPr>
                <w:rFonts w:ascii="微软雅黑" w:eastAsia="微软雅黑" w:hAnsi="微软雅黑" w:cs="Times New Roman" w:hint="eastAsia"/>
                <w:szCs w:val="21"/>
              </w:rPr>
              <w:t xml:space="preserve">联系人姓名： </w:t>
            </w:r>
            <w:r w:rsidRPr="00E61A28">
              <w:rPr>
                <w:rFonts w:ascii="微软雅黑" w:eastAsia="微软雅黑" w:hAnsi="微软雅黑" w:cs="Times New Roman"/>
                <w:szCs w:val="21"/>
              </w:rPr>
              <w:t xml:space="preserve">              </w:t>
            </w:r>
            <w:r w:rsidRPr="00E61A28">
              <w:rPr>
                <w:rFonts w:ascii="微软雅黑" w:eastAsia="微软雅黑" w:hAnsi="微软雅黑" w:cs="Times New Roman" w:hint="eastAsia"/>
                <w:szCs w:val="21"/>
              </w:rPr>
              <w:t>联系方式（前三后四）：</w:t>
            </w:r>
          </w:p>
        </w:tc>
      </w:tr>
      <w:tr w:rsidR="005025A3" w:rsidRPr="00E61A28" w14:paraId="41E71396" w14:textId="77777777" w:rsidTr="00F02BD4">
        <w:trPr>
          <w:jc w:val="center"/>
        </w:trPr>
        <w:tc>
          <w:tcPr>
            <w:tcW w:w="1809" w:type="dxa"/>
            <w:shd w:val="clear" w:color="auto" w:fill="auto"/>
            <w:vAlign w:val="center"/>
          </w:tcPr>
          <w:p w14:paraId="0F674279" w14:textId="77777777" w:rsidR="005025A3" w:rsidRPr="00E61A28" w:rsidRDefault="005025A3" w:rsidP="00F02BD4">
            <w:pPr>
              <w:spacing w:line="360" w:lineRule="auto"/>
              <w:jc w:val="center"/>
              <w:rPr>
                <w:rFonts w:ascii="微软雅黑" w:eastAsia="微软雅黑" w:hAnsi="微软雅黑" w:cs="Times New Roman"/>
                <w:szCs w:val="21"/>
              </w:rPr>
            </w:pPr>
            <w:r w:rsidRPr="00E61A28">
              <w:rPr>
                <w:rFonts w:ascii="微软雅黑" w:eastAsia="微软雅黑" w:hAnsi="微软雅黑" w:cs="Times New Roman" w:hint="eastAsia"/>
                <w:szCs w:val="21"/>
              </w:rPr>
              <w:t>首次接洽信息</w:t>
            </w:r>
          </w:p>
        </w:tc>
        <w:tc>
          <w:tcPr>
            <w:tcW w:w="7655" w:type="dxa"/>
            <w:shd w:val="clear" w:color="auto" w:fill="auto"/>
            <w:vAlign w:val="center"/>
          </w:tcPr>
          <w:p w14:paraId="076DC625" w14:textId="77777777" w:rsidR="005025A3" w:rsidRPr="00E61A28" w:rsidRDefault="005025A3" w:rsidP="00F02BD4">
            <w:pPr>
              <w:spacing w:line="360" w:lineRule="auto"/>
              <w:rPr>
                <w:rFonts w:ascii="微软雅黑" w:eastAsia="微软雅黑" w:hAnsi="微软雅黑" w:cs="Times New Roman"/>
                <w:szCs w:val="21"/>
              </w:rPr>
            </w:pPr>
            <w:r w:rsidRPr="00E61A28">
              <w:rPr>
                <w:rFonts w:ascii="微软雅黑" w:eastAsia="微软雅黑" w:hAnsi="微软雅黑" w:cs="Times New Roman" w:hint="eastAsia"/>
                <w:szCs w:val="21"/>
              </w:rPr>
              <w:t xml:space="preserve">接洽日期/时间（计划）：年月日时   </w:t>
            </w:r>
          </w:p>
          <w:p w14:paraId="19573709" w14:textId="77777777" w:rsidR="005025A3" w:rsidRPr="00E61A28" w:rsidRDefault="005025A3" w:rsidP="00F02BD4">
            <w:pPr>
              <w:spacing w:line="360" w:lineRule="auto"/>
              <w:rPr>
                <w:rFonts w:ascii="微软雅黑" w:eastAsia="微软雅黑" w:hAnsi="微软雅黑" w:cs="Times New Roman"/>
                <w:szCs w:val="21"/>
              </w:rPr>
            </w:pPr>
            <w:r w:rsidRPr="00E61A28">
              <w:rPr>
                <w:rFonts w:ascii="微软雅黑" w:eastAsia="微软雅黑" w:hAnsi="微软雅黑" w:cs="Times New Roman" w:hint="eastAsia"/>
                <w:szCs w:val="21"/>
              </w:rPr>
              <w:t xml:space="preserve">客户出席人员确认： </w:t>
            </w:r>
            <w:r w:rsidRPr="00E61A28">
              <w:rPr>
                <w:rFonts w:ascii="微软雅黑" w:eastAsia="微软雅黑" w:hAnsi="微软雅黑" w:cs="Times New Roman" w:hint="eastAsia"/>
                <w:szCs w:val="21"/>
                <w:u w:val="single"/>
              </w:rPr>
              <w:t xml:space="preserve">【客户姓名】       【职级】   </w:t>
            </w:r>
          </w:p>
        </w:tc>
      </w:tr>
      <w:tr w:rsidR="005025A3" w:rsidRPr="00E61A28" w14:paraId="5C44A66C" w14:textId="77777777" w:rsidTr="00F02BD4">
        <w:trPr>
          <w:jc w:val="center"/>
        </w:trPr>
        <w:tc>
          <w:tcPr>
            <w:tcW w:w="1809" w:type="dxa"/>
            <w:shd w:val="clear" w:color="auto" w:fill="auto"/>
            <w:vAlign w:val="center"/>
          </w:tcPr>
          <w:p w14:paraId="58E727A0" w14:textId="77777777" w:rsidR="005025A3" w:rsidRPr="00E61A28" w:rsidRDefault="005025A3" w:rsidP="00F02BD4">
            <w:pPr>
              <w:spacing w:line="360" w:lineRule="auto"/>
              <w:jc w:val="center"/>
              <w:rPr>
                <w:rFonts w:ascii="微软雅黑" w:eastAsia="微软雅黑" w:hAnsi="微软雅黑" w:cs="Times New Roman"/>
                <w:szCs w:val="21"/>
              </w:rPr>
            </w:pPr>
            <w:r w:rsidRPr="00E61A28">
              <w:rPr>
                <w:rFonts w:ascii="微软雅黑" w:eastAsia="微软雅黑" w:hAnsi="微软雅黑" w:cs="Times New Roman" w:hint="eastAsia"/>
                <w:szCs w:val="21"/>
              </w:rPr>
              <w:t>有效推荐客户</w:t>
            </w:r>
          </w:p>
          <w:p w14:paraId="36E7FF90" w14:textId="77777777" w:rsidR="005025A3" w:rsidRPr="00E61A28" w:rsidRDefault="005025A3" w:rsidP="00F02BD4">
            <w:pPr>
              <w:spacing w:line="360" w:lineRule="auto"/>
              <w:jc w:val="center"/>
              <w:rPr>
                <w:rFonts w:ascii="微软雅黑" w:eastAsia="微软雅黑" w:hAnsi="微软雅黑" w:cs="Times New Roman"/>
                <w:szCs w:val="21"/>
              </w:rPr>
            </w:pPr>
            <w:r w:rsidRPr="00E61A28">
              <w:rPr>
                <w:rFonts w:ascii="微软雅黑" w:eastAsia="微软雅黑" w:hAnsi="微软雅黑" w:cs="Times New Roman" w:hint="eastAsia"/>
                <w:szCs w:val="21"/>
              </w:rPr>
              <w:t>确认</w:t>
            </w:r>
          </w:p>
        </w:tc>
        <w:tc>
          <w:tcPr>
            <w:tcW w:w="7655" w:type="dxa"/>
            <w:shd w:val="clear" w:color="auto" w:fill="auto"/>
            <w:vAlign w:val="center"/>
          </w:tcPr>
          <w:p w14:paraId="7D441A5D" w14:textId="77777777" w:rsidR="005025A3" w:rsidRPr="00E61A28" w:rsidRDefault="005025A3" w:rsidP="00F02BD4">
            <w:pPr>
              <w:spacing w:line="276" w:lineRule="auto"/>
              <w:rPr>
                <w:rFonts w:ascii="微软雅黑" w:eastAsia="微软雅黑" w:hAnsi="微软雅黑" w:cs="楷体_GB2312"/>
                <w:szCs w:val="21"/>
              </w:rPr>
            </w:pPr>
            <w:r w:rsidRPr="00E61A28">
              <w:rPr>
                <w:rFonts w:ascii="微软雅黑" w:eastAsia="微软雅黑" w:hAnsi="微软雅黑" w:cs="楷体_GB2312" w:hint="eastAsia"/>
                <w:szCs w:val="21"/>
              </w:rPr>
              <w:t>在客户列入洽谈名单且同时满足以下条件，在委托期限内，乙方应向</w:t>
            </w:r>
            <w:proofErr w:type="gramStart"/>
            <w:r w:rsidRPr="00E61A28">
              <w:rPr>
                <w:rFonts w:ascii="微软雅黑" w:eastAsia="微软雅黑" w:hAnsi="微软雅黑" w:cs="楷体_GB2312" w:hint="eastAsia"/>
                <w:szCs w:val="21"/>
              </w:rPr>
              <w:t>甲方电</w:t>
            </w:r>
            <w:proofErr w:type="gramEnd"/>
            <w:r w:rsidRPr="00E61A28">
              <w:rPr>
                <w:rFonts w:ascii="微软雅黑" w:eastAsia="微软雅黑" w:hAnsi="微软雅黑" w:cs="楷体_GB2312" w:hint="eastAsia"/>
                <w:szCs w:val="21"/>
              </w:rPr>
              <w:t>邮或书面申请签署《客户确认书》：</w:t>
            </w:r>
          </w:p>
          <w:p w14:paraId="38B466EF" w14:textId="77777777" w:rsidR="005025A3" w:rsidRPr="00E61A28" w:rsidRDefault="005025A3" w:rsidP="005025A3">
            <w:pPr>
              <w:pStyle w:val="21"/>
              <w:numPr>
                <w:ilvl w:val="5"/>
                <w:numId w:val="17"/>
              </w:numPr>
              <w:spacing w:afterLines="50" w:after="156" w:line="276" w:lineRule="auto"/>
              <w:ind w:left="348" w:firstLineChars="0"/>
              <w:jc w:val="left"/>
              <w:rPr>
                <w:rFonts w:ascii="微软雅黑" w:eastAsia="微软雅黑" w:hAnsi="微软雅黑" w:cs="楷体_GB2312"/>
                <w:szCs w:val="21"/>
              </w:rPr>
            </w:pPr>
            <w:r w:rsidRPr="00E61A28">
              <w:rPr>
                <w:rFonts w:ascii="微软雅黑" w:eastAsia="微软雅黑" w:hAnsi="微软雅黑" w:cs="楷体_GB2312" w:hint="eastAsia"/>
                <w:szCs w:val="21"/>
              </w:rPr>
              <w:t>在甲方邮件或书面认可后，乙方已陪同</w:t>
            </w:r>
            <w:r w:rsidRPr="00E61A28">
              <w:rPr>
                <w:rFonts w:ascii="微软雅黑" w:eastAsia="微软雅黑" w:hAnsi="微软雅黑" w:cs="楷体_GB2312"/>
                <w:szCs w:val="21"/>
              </w:rPr>
              <w:t>意向客户</w:t>
            </w:r>
            <w:r w:rsidRPr="00E61A28">
              <w:rPr>
                <w:rFonts w:ascii="微软雅黑" w:eastAsia="微软雅黑" w:hAnsi="微软雅黑" w:cs="楷体_GB2312" w:hint="eastAsia"/>
                <w:szCs w:val="21"/>
              </w:rPr>
              <w:t>考察代理物业；</w:t>
            </w:r>
          </w:p>
          <w:p w14:paraId="7BDDB01E" w14:textId="77777777" w:rsidR="005025A3" w:rsidRPr="00E61A28" w:rsidRDefault="005025A3" w:rsidP="005025A3">
            <w:pPr>
              <w:pStyle w:val="21"/>
              <w:numPr>
                <w:ilvl w:val="5"/>
                <w:numId w:val="17"/>
              </w:numPr>
              <w:spacing w:afterLines="50" w:after="156" w:line="276" w:lineRule="auto"/>
              <w:ind w:left="348" w:firstLineChars="0"/>
              <w:jc w:val="left"/>
              <w:rPr>
                <w:rFonts w:ascii="微软雅黑" w:eastAsia="微软雅黑" w:hAnsi="微软雅黑" w:cs="楷体_GB2312"/>
                <w:szCs w:val="21"/>
              </w:rPr>
            </w:pPr>
            <w:r w:rsidRPr="00E61A28">
              <w:rPr>
                <w:rFonts w:ascii="微软雅黑" w:eastAsia="微软雅黑" w:hAnsi="微软雅黑" w:cs="楷体_GB2312" w:hint="eastAsia"/>
                <w:szCs w:val="21"/>
              </w:rPr>
              <w:t>乙方</w:t>
            </w:r>
            <w:proofErr w:type="gramStart"/>
            <w:r w:rsidRPr="00E61A28">
              <w:rPr>
                <w:rFonts w:ascii="微软雅黑" w:eastAsia="微软雅黑" w:hAnsi="微软雅黑" w:cs="楷体_GB2312" w:hint="eastAsia"/>
                <w:szCs w:val="21"/>
              </w:rPr>
              <w:t>已负责</w:t>
            </w:r>
            <w:proofErr w:type="gramEnd"/>
            <w:r w:rsidRPr="00E61A28">
              <w:rPr>
                <w:rFonts w:ascii="微软雅黑" w:eastAsia="微软雅黑" w:hAnsi="微软雅黑" w:cs="楷体_GB2312" w:hint="eastAsia"/>
                <w:szCs w:val="21"/>
              </w:rPr>
              <w:t>组织甲方与</w:t>
            </w:r>
            <w:r w:rsidRPr="00E61A28">
              <w:rPr>
                <w:rFonts w:ascii="微软雅黑" w:eastAsia="微软雅黑" w:hAnsi="微软雅黑" w:cs="楷体_GB2312"/>
                <w:szCs w:val="21"/>
              </w:rPr>
              <w:t>意向客户</w:t>
            </w:r>
            <w:r w:rsidRPr="00E61A28">
              <w:rPr>
                <w:rFonts w:ascii="微软雅黑" w:eastAsia="微软雅黑" w:hAnsi="微软雅黑" w:cs="楷体_GB2312" w:hint="eastAsia"/>
                <w:szCs w:val="21"/>
              </w:rPr>
              <w:t>当面洽谈，若甲方与</w:t>
            </w:r>
            <w:r w:rsidRPr="00E61A28">
              <w:rPr>
                <w:rFonts w:ascii="微软雅黑" w:eastAsia="微软雅黑" w:hAnsi="微软雅黑" w:cs="楷体_GB2312"/>
                <w:szCs w:val="21"/>
              </w:rPr>
              <w:t>意向客户</w:t>
            </w:r>
            <w:r w:rsidRPr="00E61A28">
              <w:rPr>
                <w:rFonts w:ascii="微软雅黑" w:eastAsia="微软雅黑" w:hAnsi="微软雅黑" w:cs="楷体_GB2312" w:hint="eastAsia"/>
                <w:szCs w:val="21"/>
              </w:rPr>
              <w:t>及其关联方通过其他渠道自行进行洽谈，则</w:t>
            </w:r>
            <w:proofErr w:type="gramStart"/>
            <w:r w:rsidRPr="00E61A28">
              <w:rPr>
                <w:rFonts w:ascii="微软雅黑" w:eastAsia="微软雅黑" w:hAnsi="微软雅黑" w:cs="楷体_GB2312" w:hint="eastAsia"/>
                <w:szCs w:val="21"/>
              </w:rPr>
              <w:t>不</w:t>
            </w:r>
            <w:proofErr w:type="gramEnd"/>
            <w:r w:rsidRPr="00E61A28">
              <w:rPr>
                <w:rFonts w:ascii="微软雅黑" w:eastAsia="微软雅黑" w:hAnsi="微软雅黑" w:cs="楷体_GB2312" w:hint="eastAsia"/>
                <w:szCs w:val="21"/>
              </w:rPr>
              <w:t>视为乙方达到该条件；</w:t>
            </w:r>
          </w:p>
          <w:p w14:paraId="02BA722D" w14:textId="77777777" w:rsidR="005025A3" w:rsidRPr="00E61A28" w:rsidRDefault="005025A3" w:rsidP="005025A3">
            <w:pPr>
              <w:pStyle w:val="21"/>
              <w:numPr>
                <w:ilvl w:val="5"/>
                <w:numId w:val="17"/>
              </w:numPr>
              <w:spacing w:afterLines="50" w:after="156" w:line="276" w:lineRule="auto"/>
              <w:ind w:left="348" w:firstLineChars="0"/>
              <w:jc w:val="left"/>
              <w:rPr>
                <w:rFonts w:ascii="微软雅黑" w:eastAsia="微软雅黑" w:hAnsi="微软雅黑" w:cs="楷体_GB2312"/>
                <w:szCs w:val="21"/>
              </w:rPr>
            </w:pPr>
            <w:r w:rsidRPr="00E61A28">
              <w:rPr>
                <w:rFonts w:ascii="微软雅黑" w:eastAsia="微软雅黑" w:hAnsi="微软雅黑" w:cs="楷体_GB2312" w:hint="eastAsia"/>
                <w:szCs w:val="21"/>
              </w:rPr>
              <w:t>若出现同一</w:t>
            </w:r>
            <w:r w:rsidRPr="00E61A28">
              <w:rPr>
                <w:rFonts w:ascii="微软雅黑" w:eastAsia="微软雅黑" w:hAnsi="微软雅黑" w:cs="楷体_GB2312"/>
                <w:szCs w:val="21"/>
              </w:rPr>
              <w:t>意向客户</w:t>
            </w:r>
            <w:r w:rsidRPr="00E61A28">
              <w:rPr>
                <w:rFonts w:ascii="微软雅黑" w:eastAsia="微软雅黑" w:hAnsi="微软雅黑" w:cs="楷体_GB2312" w:hint="eastAsia"/>
                <w:szCs w:val="21"/>
              </w:rPr>
              <w:t>由不同代理机构陪同考察代理物业或组织甲方与</w:t>
            </w:r>
            <w:r w:rsidRPr="00E61A28">
              <w:rPr>
                <w:rFonts w:ascii="微软雅黑" w:eastAsia="微软雅黑" w:hAnsi="微软雅黑" w:cs="楷体_GB2312"/>
                <w:szCs w:val="21"/>
              </w:rPr>
              <w:t>意向客户</w:t>
            </w:r>
            <w:r w:rsidRPr="00E61A28">
              <w:rPr>
                <w:rFonts w:ascii="微软雅黑" w:eastAsia="微软雅黑" w:hAnsi="微软雅黑" w:cs="楷体_GB2312" w:hint="eastAsia"/>
                <w:szCs w:val="21"/>
              </w:rPr>
              <w:t>洽谈等情况的，以</w:t>
            </w:r>
            <w:r w:rsidRPr="00E61A28">
              <w:rPr>
                <w:rFonts w:ascii="微软雅黑" w:eastAsia="微软雅黑" w:hAnsi="微软雅黑" w:cs="楷体_GB2312"/>
                <w:szCs w:val="21"/>
              </w:rPr>
              <w:t>意向客户</w:t>
            </w:r>
            <w:r w:rsidRPr="00E61A28">
              <w:rPr>
                <w:rFonts w:ascii="微软雅黑" w:eastAsia="微软雅黑" w:hAnsi="微软雅黑" w:cs="楷体_GB2312" w:hint="eastAsia"/>
                <w:szCs w:val="21"/>
              </w:rPr>
              <w:t>书面出具的委托书为准；若</w:t>
            </w:r>
            <w:r w:rsidRPr="00E61A28">
              <w:rPr>
                <w:rFonts w:ascii="微软雅黑" w:eastAsia="微软雅黑" w:hAnsi="微软雅黑" w:cs="楷体_GB2312"/>
                <w:szCs w:val="21"/>
              </w:rPr>
              <w:t>意向客户</w:t>
            </w:r>
            <w:r w:rsidRPr="00E61A28">
              <w:rPr>
                <w:rFonts w:ascii="微软雅黑" w:eastAsia="微软雅黑" w:hAnsi="微软雅黑" w:cs="楷体_GB2312" w:hint="eastAsia"/>
                <w:szCs w:val="21"/>
              </w:rPr>
              <w:t>为不同的代理机构均出具委托书，以</w:t>
            </w:r>
            <w:r w:rsidRPr="00E61A28">
              <w:rPr>
                <w:rFonts w:ascii="微软雅黑" w:eastAsia="微软雅黑" w:hAnsi="微软雅黑" w:cs="楷体_GB2312"/>
                <w:szCs w:val="21"/>
              </w:rPr>
              <w:t>意向客户</w:t>
            </w:r>
            <w:r w:rsidRPr="00E61A28">
              <w:rPr>
                <w:rFonts w:ascii="微软雅黑" w:eastAsia="微软雅黑" w:hAnsi="微软雅黑" w:cs="楷体_GB2312" w:hint="eastAsia"/>
                <w:szCs w:val="21"/>
              </w:rPr>
              <w:t>书面出具的委托书时间最晚者为准；若</w:t>
            </w:r>
            <w:r w:rsidRPr="00E61A28">
              <w:rPr>
                <w:rFonts w:ascii="微软雅黑" w:eastAsia="微软雅黑" w:hAnsi="微软雅黑" w:cs="楷体_GB2312"/>
                <w:szCs w:val="21"/>
              </w:rPr>
              <w:t>意向</w:t>
            </w:r>
            <w:r w:rsidRPr="00E61A28">
              <w:rPr>
                <w:rFonts w:ascii="微软雅黑" w:eastAsia="微软雅黑" w:hAnsi="微软雅黑" w:cs="楷体_GB2312"/>
                <w:szCs w:val="21"/>
              </w:rPr>
              <w:lastRenderedPageBreak/>
              <w:t>客户</w:t>
            </w:r>
            <w:r w:rsidRPr="00E61A28">
              <w:rPr>
                <w:rFonts w:ascii="微软雅黑" w:eastAsia="微软雅黑" w:hAnsi="微软雅黑" w:cs="楷体_GB2312" w:hint="eastAsia"/>
                <w:szCs w:val="21"/>
              </w:rPr>
              <w:t>在同一时间为不同的代理机构出具委托书的，以最终促成</w:t>
            </w:r>
            <w:r w:rsidRPr="00E61A28">
              <w:rPr>
                <w:rFonts w:ascii="微软雅黑" w:eastAsia="微软雅黑" w:hAnsi="微软雅黑" w:cs="楷体_GB2312"/>
                <w:szCs w:val="21"/>
              </w:rPr>
              <w:t>意向客户</w:t>
            </w:r>
            <w:r w:rsidRPr="00E61A28">
              <w:rPr>
                <w:rFonts w:ascii="微软雅黑" w:eastAsia="微软雅黑" w:hAnsi="微软雅黑" w:cs="楷体_GB2312" w:hint="eastAsia"/>
                <w:szCs w:val="21"/>
              </w:rPr>
              <w:t>支付定金的为准；</w:t>
            </w:r>
          </w:p>
          <w:p w14:paraId="45BAE4D1" w14:textId="77777777" w:rsidR="005025A3" w:rsidRPr="00E61A28" w:rsidRDefault="005025A3" w:rsidP="005025A3">
            <w:pPr>
              <w:pStyle w:val="21"/>
              <w:numPr>
                <w:ilvl w:val="5"/>
                <w:numId w:val="17"/>
              </w:numPr>
              <w:spacing w:afterLines="50" w:after="156" w:line="276" w:lineRule="auto"/>
              <w:ind w:left="348" w:firstLineChars="0"/>
              <w:jc w:val="left"/>
              <w:rPr>
                <w:rFonts w:ascii="微软雅黑" w:eastAsia="微软雅黑" w:hAnsi="微软雅黑" w:cs="楷体_GB2312"/>
                <w:szCs w:val="21"/>
              </w:rPr>
            </w:pPr>
            <w:r w:rsidRPr="00E61A28">
              <w:rPr>
                <w:rFonts w:ascii="微软雅黑" w:eastAsia="微软雅黑" w:hAnsi="微软雅黑" w:cs="楷体_GB2312"/>
                <w:szCs w:val="21"/>
              </w:rPr>
              <w:t>如</w:t>
            </w:r>
            <w:r w:rsidRPr="00E61A28">
              <w:rPr>
                <w:rFonts w:ascii="微软雅黑" w:eastAsia="微软雅黑" w:hAnsi="微软雅黑" w:cs="楷体_GB2312" w:hint="eastAsia"/>
                <w:szCs w:val="21"/>
              </w:rPr>
              <w:t>甲方</w:t>
            </w:r>
            <w:r w:rsidRPr="00E61A28">
              <w:rPr>
                <w:rFonts w:ascii="微软雅黑" w:eastAsia="微软雅黑" w:hAnsi="微软雅黑" w:cs="楷体_GB2312"/>
                <w:szCs w:val="21"/>
              </w:rPr>
              <w:t>向</w:t>
            </w:r>
            <w:r w:rsidRPr="00E61A28">
              <w:rPr>
                <w:rFonts w:ascii="微软雅黑" w:eastAsia="微软雅黑" w:hAnsi="微软雅黑" w:cs="楷体_GB2312" w:hint="eastAsia"/>
                <w:szCs w:val="21"/>
              </w:rPr>
              <w:t>乙</w:t>
            </w:r>
            <w:r w:rsidRPr="00E61A28">
              <w:rPr>
                <w:rFonts w:ascii="微软雅黑" w:eastAsia="微软雅黑" w:hAnsi="微软雅黑" w:cs="楷体_GB2312"/>
                <w:szCs w:val="21"/>
              </w:rPr>
              <w:t>方出具了《客户确认书》，但意向客户及其关联方向</w:t>
            </w:r>
            <w:r w:rsidRPr="00E61A28">
              <w:rPr>
                <w:rFonts w:ascii="微软雅黑" w:eastAsia="微软雅黑" w:hAnsi="微软雅黑" w:cs="楷体_GB2312" w:hint="eastAsia"/>
                <w:szCs w:val="21"/>
              </w:rPr>
              <w:t>甲方</w:t>
            </w:r>
            <w:r w:rsidRPr="00E61A28">
              <w:rPr>
                <w:rFonts w:ascii="微软雅黑" w:eastAsia="微软雅黑" w:hAnsi="微软雅黑" w:cs="楷体_GB2312"/>
                <w:szCs w:val="21"/>
              </w:rPr>
              <w:t>出具了书面的委托书，委托其他代理机构代表其与</w:t>
            </w:r>
            <w:r w:rsidRPr="00E61A28">
              <w:rPr>
                <w:rFonts w:ascii="微软雅黑" w:eastAsia="微软雅黑" w:hAnsi="微软雅黑" w:cs="楷体_GB2312" w:hint="eastAsia"/>
                <w:szCs w:val="21"/>
              </w:rPr>
              <w:t>甲方</w:t>
            </w:r>
            <w:r w:rsidRPr="00E61A28">
              <w:rPr>
                <w:rFonts w:ascii="微软雅黑" w:eastAsia="微软雅黑" w:hAnsi="微软雅黑" w:cs="楷体_GB2312"/>
                <w:szCs w:val="21"/>
              </w:rPr>
              <w:t>进行洽谈的，则</w:t>
            </w:r>
            <w:r w:rsidRPr="00E61A28">
              <w:rPr>
                <w:rFonts w:ascii="微软雅黑" w:eastAsia="微软雅黑" w:hAnsi="微软雅黑" w:cs="楷体_GB2312" w:hint="eastAsia"/>
                <w:szCs w:val="21"/>
              </w:rPr>
              <w:t>甲方</w:t>
            </w:r>
            <w:r w:rsidRPr="00E61A28">
              <w:rPr>
                <w:rFonts w:ascii="微软雅黑" w:eastAsia="微软雅黑" w:hAnsi="微软雅黑" w:cs="楷体_GB2312"/>
                <w:szCs w:val="21"/>
              </w:rPr>
              <w:t>向</w:t>
            </w:r>
            <w:r w:rsidRPr="00E61A28">
              <w:rPr>
                <w:rFonts w:ascii="微软雅黑" w:eastAsia="微软雅黑" w:hAnsi="微软雅黑" w:cs="楷体_GB2312" w:hint="eastAsia"/>
                <w:szCs w:val="21"/>
              </w:rPr>
              <w:t>乙方</w:t>
            </w:r>
            <w:r w:rsidRPr="00E61A28">
              <w:rPr>
                <w:rFonts w:ascii="微软雅黑" w:eastAsia="微软雅黑" w:hAnsi="微软雅黑" w:cs="楷体_GB2312"/>
                <w:szCs w:val="21"/>
              </w:rPr>
              <w:t>出具的《客户确认书》自委托书出具之日起（包括当日）自动失效，该意向客户及其关联方不再视为</w:t>
            </w:r>
            <w:r w:rsidRPr="00E61A28">
              <w:rPr>
                <w:rFonts w:ascii="微软雅黑" w:eastAsia="微软雅黑" w:hAnsi="微软雅黑" w:cs="楷体_GB2312" w:hint="eastAsia"/>
                <w:szCs w:val="21"/>
              </w:rPr>
              <w:t>丙方</w:t>
            </w:r>
            <w:r w:rsidRPr="00E61A28">
              <w:rPr>
                <w:rFonts w:ascii="微软雅黑" w:eastAsia="微软雅黑" w:hAnsi="微软雅黑" w:cs="楷体_GB2312"/>
                <w:szCs w:val="21"/>
              </w:rPr>
              <w:t>有效推荐客户（</w:t>
            </w:r>
            <w:r w:rsidRPr="00E61A28">
              <w:rPr>
                <w:rFonts w:ascii="微软雅黑" w:eastAsia="微软雅黑" w:hAnsi="微软雅黑" w:cs="楷体_GB2312" w:hint="eastAsia"/>
                <w:szCs w:val="21"/>
              </w:rPr>
              <w:t>甲方</w:t>
            </w:r>
            <w:r w:rsidRPr="00E61A28">
              <w:rPr>
                <w:rFonts w:ascii="微软雅黑" w:eastAsia="微软雅黑" w:hAnsi="微软雅黑" w:cs="楷体_GB2312"/>
                <w:szCs w:val="21"/>
              </w:rPr>
              <w:t>需再另行书面通知</w:t>
            </w:r>
            <w:r w:rsidRPr="00E61A28">
              <w:rPr>
                <w:rFonts w:ascii="微软雅黑" w:eastAsia="微软雅黑" w:hAnsi="微软雅黑" w:cs="楷体_GB2312" w:hint="eastAsia"/>
                <w:szCs w:val="21"/>
              </w:rPr>
              <w:t>乙</w:t>
            </w:r>
            <w:r w:rsidRPr="00E61A28">
              <w:rPr>
                <w:rFonts w:ascii="微软雅黑" w:eastAsia="微软雅黑" w:hAnsi="微软雅黑" w:cs="楷体_GB2312"/>
                <w:szCs w:val="21"/>
              </w:rPr>
              <w:t>方），</w:t>
            </w:r>
            <w:r w:rsidRPr="00E61A28">
              <w:rPr>
                <w:rFonts w:ascii="微软雅黑" w:eastAsia="微软雅黑" w:hAnsi="微软雅黑" w:cs="楷体_GB2312" w:hint="eastAsia"/>
                <w:szCs w:val="21"/>
              </w:rPr>
              <w:t>乙</w:t>
            </w:r>
            <w:r w:rsidRPr="00E61A28">
              <w:rPr>
                <w:rFonts w:ascii="微软雅黑" w:eastAsia="微软雅黑" w:hAnsi="微软雅黑" w:cs="楷体_GB2312"/>
                <w:szCs w:val="21"/>
              </w:rPr>
              <w:t>方不得再就该意向客户</w:t>
            </w:r>
            <w:r w:rsidRPr="00E61A28">
              <w:rPr>
                <w:rFonts w:ascii="微软雅黑" w:eastAsia="微软雅黑" w:hAnsi="微软雅黑" w:cs="楷体_GB2312" w:hint="eastAsia"/>
                <w:szCs w:val="21"/>
              </w:rPr>
              <w:t>及其关联方向甲方主张任何佣金。</w:t>
            </w:r>
          </w:p>
          <w:p w14:paraId="2DE8EFCF" w14:textId="77777777" w:rsidR="005025A3" w:rsidRPr="00E61A28" w:rsidRDefault="005025A3" w:rsidP="00F02BD4">
            <w:pPr>
              <w:spacing w:afterLines="50" w:after="156" w:line="276" w:lineRule="auto"/>
              <w:ind w:leftChars="-1" w:left="-2" w:firstLineChars="177" w:firstLine="372"/>
              <w:rPr>
                <w:rFonts w:ascii="微软雅黑" w:eastAsia="微软雅黑" w:hAnsi="微软雅黑" w:cs="楷体_GB2312"/>
                <w:szCs w:val="21"/>
              </w:rPr>
            </w:pPr>
            <w:r w:rsidRPr="00E61A28">
              <w:rPr>
                <w:rFonts w:ascii="微软雅黑" w:eastAsia="微软雅黑" w:hAnsi="微软雅黑" w:cs="楷体_GB2312" w:hint="eastAsia"/>
                <w:szCs w:val="21"/>
              </w:rPr>
              <w:t>《客户确认书》中经甲方确认的客户可认定为乙方有效推荐客户（《客户确认书》失效的除外）。若标的最终购买人与报备客户信息不一致的，</w:t>
            </w:r>
            <w:proofErr w:type="gramStart"/>
            <w:r w:rsidRPr="00E61A28">
              <w:rPr>
                <w:rFonts w:ascii="微软雅黑" w:eastAsia="微软雅黑" w:hAnsi="微软雅黑" w:cs="楷体_GB2312" w:hint="eastAsia"/>
                <w:szCs w:val="21"/>
              </w:rPr>
              <w:t>需客户</w:t>
            </w:r>
            <w:proofErr w:type="gramEnd"/>
            <w:r w:rsidRPr="00E61A28">
              <w:rPr>
                <w:rFonts w:ascii="微软雅黑" w:eastAsia="微软雅黑" w:hAnsi="微软雅黑" w:cs="楷体_GB2312" w:hint="eastAsia"/>
                <w:szCs w:val="21"/>
              </w:rPr>
              <w:t>向甲方提供变更说明函件并经甲方认可方可视为乙方的有效推荐客户。但无论何种原因导致甲乙双方在委托期限内未签署《客户确认书》的，成交客户均不可视为乙方的有效推荐客户。</w:t>
            </w:r>
          </w:p>
        </w:tc>
      </w:tr>
      <w:tr w:rsidR="005025A3" w:rsidRPr="00E61A28" w14:paraId="4AE948AB" w14:textId="77777777" w:rsidTr="00F02BD4">
        <w:trPr>
          <w:jc w:val="center"/>
        </w:trPr>
        <w:tc>
          <w:tcPr>
            <w:tcW w:w="1809" w:type="dxa"/>
            <w:shd w:val="clear" w:color="auto" w:fill="auto"/>
            <w:vAlign w:val="center"/>
          </w:tcPr>
          <w:p w14:paraId="50B16F59" w14:textId="77777777" w:rsidR="005025A3" w:rsidRPr="00E61A28" w:rsidRDefault="005025A3" w:rsidP="00F02BD4">
            <w:pPr>
              <w:spacing w:line="360" w:lineRule="auto"/>
              <w:jc w:val="center"/>
              <w:rPr>
                <w:rFonts w:ascii="宋体" w:eastAsia="等线" w:hAnsi="宋体"/>
                <w:szCs w:val="21"/>
              </w:rPr>
            </w:pPr>
          </w:p>
          <w:p w14:paraId="42099BAC" w14:textId="77777777" w:rsidR="005025A3" w:rsidRPr="00E61A28" w:rsidRDefault="005025A3" w:rsidP="00F02BD4">
            <w:pPr>
              <w:spacing w:line="360" w:lineRule="auto"/>
              <w:jc w:val="center"/>
              <w:rPr>
                <w:rFonts w:ascii="微软雅黑" w:eastAsia="微软雅黑" w:hAnsi="微软雅黑" w:cs="Times New Roman"/>
                <w:szCs w:val="21"/>
              </w:rPr>
            </w:pPr>
            <w:r w:rsidRPr="00E61A28">
              <w:rPr>
                <w:rFonts w:ascii="微软雅黑" w:eastAsia="微软雅黑" w:hAnsi="微软雅黑" w:hint="eastAsia"/>
                <w:szCs w:val="21"/>
              </w:rPr>
              <w:t>备注</w:t>
            </w:r>
          </w:p>
        </w:tc>
        <w:tc>
          <w:tcPr>
            <w:tcW w:w="7655" w:type="dxa"/>
            <w:shd w:val="clear" w:color="auto" w:fill="auto"/>
            <w:vAlign w:val="center"/>
          </w:tcPr>
          <w:p w14:paraId="05A5F65F" w14:textId="77777777" w:rsidR="005025A3" w:rsidRPr="00E61A28" w:rsidRDefault="005025A3" w:rsidP="00F02BD4">
            <w:pPr>
              <w:spacing w:line="276" w:lineRule="auto"/>
              <w:rPr>
                <w:rFonts w:ascii="微软雅黑" w:eastAsia="微软雅黑" w:hAnsi="微软雅黑" w:cs="楷体_GB2312"/>
                <w:szCs w:val="21"/>
              </w:rPr>
            </w:pPr>
            <w:r w:rsidRPr="00E61A28">
              <w:rPr>
                <w:rFonts w:ascii="微软雅黑" w:eastAsia="微软雅黑" w:hAnsi="微软雅黑" w:cs="楷体_GB2312" w:hint="eastAsia"/>
                <w:szCs w:val="21"/>
              </w:rPr>
              <w:t>在委托期内，广州市会展大厦投资开发有限公司与经甲方确认的乙方有效推荐客户就代理物业成功签订正式交易文件并由广州市会展大厦投资开发有限公司收到成交客户支付的</w:t>
            </w:r>
            <w:r w:rsidRPr="00E61A28">
              <w:rPr>
                <w:rFonts w:ascii="微软雅黑" w:eastAsia="微软雅黑" w:hAnsi="微软雅黑" w:cs="宋体" w:hint="eastAsia"/>
                <w:sz w:val="24"/>
                <w:szCs w:val="21"/>
              </w:rPr>
              <w:t>首期款（不低于交易总价的3</w:t>
            </w:r>
            <w:r w:rsidRPr="00E61A28">
              <w:rPr>
                <w:rFonts w:ascii="微软雅黑" w:eastAsia="微软雅黑" w:hAnsi="微软雅黑" w:cs="宋体"/>
                <w:sz w:val="24"/>
                <w:szCs w:val="21"/>
              </w:rPr>
              <w:t>0</w:t>
            </w:r>
            <w:r w:rsidRPr="00E61A28">
              <w:rPr>
                <w:rFonts w:ascii="微软雅黑" w:eastAsia="微软雅黑" w:hAnsi="微软雅黑" w:cs="宋体" w:hint="eastAsia"/>
                <w:sz w:val="24"/>
                <w:szCs w:val="21"/>
              </w:rPr>
              <w:t>%）</w:t>
            </w:r>
            <w:r w:rsidRPr="00E61A28">
              <w:rPr>
                <w:rFonts w:ascii="微软雅黑" w:eastAsia="微软雅黑" w:hAnsi="微软雅黑" w:cs="楷体_GB2312" w:hint="eastAsia"/>
                <w:szCs w:val="21"/>
              </w:rPr>
              <w:t>即确认乙方推介成功。但乙方应负责催促成交客户按照正式交易文件约定履行交易款支付、提交备案资料及完成按揭手续（如需）等义务，直至广州市会展大厦投资开发有限公司收到交易合同项下全部款项。</w:t>
            </w:r>
          </w:p>
        </w:tc>
      </w:tr>
    </w:tbl>
    <w:p w14:paraId="72959DC3" w14:textId="77777777" w:rsidR="005025A3" w:rsidRPr="00E61A28" w:rsidRDefault="005025A3" w:rsidP="005025A3">
      <w:pPr>
        <w:spacing w:line="360" w:lineRule="auto"/>
        <w:rPr>
          <w:rFonts w:ascii="微软雅黑" w:eastAsia="微软雅黑" w:hAnsi="微软雅黑" w:cs="Times New Roman"/>
          <w:szCs w:val="21"/>
        </w:rPr>
      </w:pPr>
      <w:r w:rsidRPr="00E61A28">
        <w:rPr>
          <w:rFonts w:ascii="微软雅黑" w:eastAsia="微软雅黑" w:hAnsi="微软雅黑" w:cs="Times New Roman" w:hint="eastAsia"/>
          <w:szCs w:val="21"/>
        </w:rPr>
        <w:t>本确认书一式二份，甲乙双方各执一份，自双方法定代表人或授权代表签字并加盖公章之日起生效。</w:t>
      </w:r>
    </w:p>
    <w:p w14:paraId="70D23347" w14:textId="77777777" w:rsidR="005025A3" w:rsidRPr="00E61A28" w:rsidRDefault="005025A3" w:rsidP="005025A3">
      <w:pPr>
        <w:spacing w:line="360" w:lineRule="auto"/>
        <w:rPr>
          <w:rFonts w:ascii="微软雅黑" w:eastAsia="微软雅黑" w:hAnsi="微软雅黑" w:cs="Times New Roman"/>
          <w:szCs w:val="21"/>
        </w:rPr>
      </w:pPr>
    </w:p>
    <w:p w14:paraId="4B062B4B" w14:textId="77777777" w:rsidR="005025A3" w:rsidRPr="00E61A28" w:rsidRDefault="005025A3" w:rsidP="005025A3">
      <w:pPr>
        <w:spacing w:line="360" w:lineRule="auto"/>
        <w:rPr>
          <w:rFonts w:ascii="微软雅黑" w:eastAsia="微软雅黑" w:hAnsi="微软雅黑" w:cs="Times New Roman"/>
          <w:szCs w:val="21"/>
        </w:rPr>
      </w:pPr>
    </w:p>
    <w:p w14:paraId="46B7C9DE" w14:textId="77777777" w:rsidR="005025A3" w:rsidRPr="00E61A28" w:rsidRDefault="005025A3" w:rsidP="005025A3">
      <w:pPr>
        <w:spacing w:line="360" w:lineRule="auto"/>
        <w:rPr>
          <w:rFonts w:ascii="微软雅黑" w:eastAsia="微软雅黑" w:hAnsi="微软雅黑" w:cs="Times New Roman"/>
          <w:szCs w:val="21"/>
        </w:rPr>
      </w:pPr>
    </w:p>
    <w:p w14:paraId="13C81986" w14:textId="77777777" w:rsidR="005025A3" w:rsidRPr="00E61A28" w:rsidRDefault="005025A3" w:rsidP="005025A3">
      <w:pPr>
        <w:spacing w:line="360" w:lineRule="auto"/>
        <w:rPr>
          <w:rFonts w:ascii="微软雅黑" w:eastAsia="微软雅黑" w:hAnsi="微软雅黑" w:cs="宋体"/>
          <w:sz w:val="24"/>
          <w:szCs w:val="21"/>
        </w:rPr>
      </w:pPr>
      <w:r w:rsidRPr="00E61A28">
        <w:rPr>
          <w:rFonts w:ascii="微软雅黑" w:eastAsia="微软雅黑" w:hAnsi="微软雅黑" w:cs="宋体" w:hint="eastAsia"/>
          <w:sz w:val="24"/>
          <w:szCs w:val="21"/>
        </w:rPr>
        <w:lastRenderedPageBreak/>
        <w:t>（本页无正文，为《客户确认书》之签署页）</w:t>
      </w:r>
    </w:p>
    <w:p w14:paraId="7E87F547" w14:textId="77777777" w:rsidR="005025A3" w:rsidRPr="00E61A28" w:rsidRDefault="005025A3" w:rsidP="005025A3">
      <w:pPr>
        <w:spacing w:line="360" w:lineRule="auto"/>
        <w:rPr>
          <w:rFonts w:ascii="微软雅黑" w:eastAsia="微软雅黑" w:hAnsi="微软雅黑" w:cs="Times New Roman"/>
          <w:b/>
          <w:szCs w:val="21"/>
        </w:rPr>
      </w:pPr>
    </w:p>
    <w:p w14:paraId="40D9AF8F" w14:textId="77777777" w:rsidR="005025A3" w:rsidRPr="00E61A28" w:rsidRDefault="005025A3" w:rsidP="005025A3">
      <w:pPr>
        <w:spacing w:line="360" w:lineRule="auto"/>
        <w:rPr>
          <w:rFonts w:ascii="微软雅黑" w:eastAsia="微软雅黑" w:hAnsi="微软雅黑" w:cs="Times New Roman"/>
          <w:b/>
          <w:szCs w:val="21"/>
        </w:rPr>
      </w:pPr>
    </w:p>
    <w:p w14:paraId="7A30EA12" w14:textId="77777777" w:rsidR="005025A3" w:rsidRPr="00E61A28" w:rsidRDefault="005025A3" w:rsidP="005025A3">
      <w:pPr>
        <w:spacing w:line="360" w:lineRule="auto"/>
        <w:rPr>
          <w:rFonts w:ascii="微软雅黑" w:eastAsia="微软雅黑" w:hAnsi="微软雅黑" w:cs="Times New Roman"/>
          <w:szCs w:val="21"/>
        </w:rPr>
      </w:pPr>
      <w:r w:rsidRPr="00E61A28">
        <w:rPr>
          <w:rFonts w:ascii="微软雅黑" w:eastAsia="微软雅黑" w:hAnsi="微软雅黑" w:cs="Times New Roman" w:hint="eastAsia"/>
          <w:b/>
          <w:szCs w:val="21"/>
        </w:rPr>
        <w:t>甲</w:t>
      </w:r>
      <w:r w:rsidRPr="00E61A28">
        <w:rPr>
          <w:rFonts w:ascii="微软雅黑" w:eastAsia="微软雅黑" w:hAnsi="微软雅黑" w:cs="Times New Roman"/>
          <w:b/>
          <w:szCs w:val="21"/>
        </w:rPr>
        <w:t>方</w:t>
      </w:r>
      <w:r w:rsidRPr="00E61A28">
        <w:rPr>
          <w:rFonts w:ascii="微软雅黑" w:eastAsia="微软雅黑" w:hAnsi="微软雅黑" w:cs="Times New Roman" w:hint="eastAsia"/>
          <w:b/>
          <w:szCs w:val="21"/>
        </w:rPr>
        <w:t>（盖章）：                                              乙方（盖章）</w:t>
      </w:r>
      <w:r w:rsidRPr="00E61A28">
        <w:rPr>
          <w:rFonts w:ascii="微软雅黑" w:eastAsia="微软雅黑" w:hAnsi="微软雅黑" w:cs="Times New Roman"/>
          <w:b/>
          <w:szCs w:val="21"/>
        </w:rPr>
        <w:t>：</w:t>
      </w:r>
    </w:p>
    <w:p w14:paraId="4190AEAC" w14:textId="77777777" w:rsidR="005025A3" w:rsidRPr="00E61A28" w:rsidRDefault="005025A3" w:rsidP="005025A3">
      <w:pPr>
        <w:spacing w:line="360" w:lineRule="auto"/>
        <w:rPr>
          <w:rFonts w:ascii="微软雅黑" w:eastAsia="微软雅黑" w:hAnsi="微软雅黑" w:cs="Times New Roman"/>
          <w:szCs w:val="21"/>
        </w:rPr>
      </w:pPr>
      <w:r w:rsidRPr="00E61A28">
        <w:rPr>
          <w:rFonts w:ascii="微软雅黑" w:eastAsia="微软雅黑" w:hAnsi="微软雅黑" w:cs="Times New Roman" w:hint="eastAsia"/>
          <w:szCs w:val="21"/>
        </w:rPr>
        <w:t>法定代表人或授权代表：                                     法定代表人或授权代表：</w:t>
      </w:r>
    </w:p>
    <w:p w14:paraId="6689D952" w14:textId="77777777" w:rsidR="005025A3" w:rsidRPr="00E61A28" w:rsidRDefault="005025A3" w:rsidP="005025A3">
      <w:pPr>
        <w:snapToGrid w:val="0"/>
        <w:spacing w:line="360" w:lineRule="auto"/>
        <w:rPr>
          <w:rFonts w:ascii="微软雅黑" w:eastAsia="微软雅黑" w:hAnsi="微软雅黑" w:cs="Times New Roman"/>
          <w:szCs w:val="21"/>
        </w:rPr>
      </w:pPr>
      <w:r w:rsidRPr="00E61A28">
        <w:rPr>
          <w:rFonts w:ascii="微软雅黑" w:eastAsia="微软雅黑" w:hAnsi="微软雅黑" w:cs="Times New Roman"/>
          <w:szCs w:val="21"/>
        </w:rPr>
        <w:t>日期</w:t>
      </w:r>
      <w:r w:rsidRPr="00E61A28">
        <w:rPr>
          <w:rFonts w:ascii="微软雅黑" w:eastAsia="微软雅黑" w:hAnsi="微软雅黑" w:cs="Times New Roman" w:hint="eastAsia"/>
          <w:szCs w:val="21"/>
        </w:rPr>
        <w:t>：</w:t>
      </w:r>
      <w:r w:rsidRPr="00E61A28">
        <w:rPr>
          <w:rFonts w:ascii="微软雅黑" w:eastAsia="微软雅黑" w:hAnsi="微软雅黑" w:cs="Times New Roman"/>
          <w:szCs w:val="21"/>
        </w:rPr>
        <w:t xml:space="preserve">     年    月    日</w:t>
      </w:r>
      <w:r w:rsidRPr="00E61A28">
        <w:rPr>
          <w:rFonts w:ascii="微软雅黑" w:eastAsia="微软雅黑" w:hAnsi="微软雅黑" w:cs="Times New Roman"/>
          <w:szCs w:val="21"/>
        </w:rPr>
        <w:tab/>
      </w:r>
      <w:r w:rsidRPr="00E61A28">
        <w:rPr>
          <w:rFonts w:ascii="微软雅黑" w:eastAsia="微软雅黑" w:hAnsi="微软雅黑" w:cs="Times New Roman" w:hint="eastAsia"/>
          <w:szCs w:val="21"/>
        </w:rPr>
        <w:tab/>
      </w:r>
      <w:r w:rsidRPr="00E61A28">
        <w:rPr>
          <w:rFonts w:ascii="微软雅黑" w:eastAsia="微软雅黑" w:hAnsi="微软雅黑" w:cs="Times New Roman"/>
          <w:szCs w:val="21"/>
        </w:rPr>
        <w:t xml:space="preserve">                           日期</w:t>
      </w:r>
      <w:r w:rsidRPr="00E61A28">
        <w:rPr>
          <w:rFonts w:ascii="微软雅黑" w:eastAsia="微软雅黑" w:hAnsi="微软雅黑" w:cs="Times New Roman" w:hint="eastAsia"/>
          <w:szCs w:val="21"/>
        </w:rPr>
        <w:t>：</w:t>
      </w:r>
      <w:r w:rsidRPr="00E61A28">
        <w:rPr>
          <w:rFonts w:ascii="微软雅黑" w:eastAsia="微软雅黑" w:hAnsi="微软雅黑" w:cs="Times New Roman"/>
          <w:szCs w:val="21"/>
        </w:rPr>
        <w:t xml:space="preserve">     年    月    日</w:t>
      </w:r>
    </w:p>
    <w:p w14:paraId="5162FAA7" w14:textId="77777777" w:rsidR="005025A3" w:rsidRPr="00E61A28" w:rsidRDefault="005025A3" w:rsidP="005025A3">
      <w:pPr>
        <w:spacing w:line="360" w:lineRule="auto"/>
        <w:rPr>
          <w:rFonts w:ascii="微软雅黑" w:eastAsia="微软雅黑" w:hAnsi="微软雅黑" w:cs="Times New Roman"/>
          <w:szCs w:val="21"/>
        </w:rPr>
        <w:sectPr w:rsidR="005025A3" w:rsidRPr="00E61A28">
          <w:pgSz w:w="11906" w:h="16838"/>
          <w:pgMar w:top="1985" w:right="1474" w:bottom="567" w:left="1474" w:header="851" w:footer="465" w:gutter="0"/>
          <w:cols w:space="425"/>
          <w:docGrid w:type="lines" w:linePitch="312"/>
        </w:sectPr>
      </w:pPr>
    </w:p>
    <w:p w14:paraId="5D36A6AB" w14:textId="77777777" w:rsidR="005025A3" w:rsidRPr="00E61A28" w:rsidRDefault="005025A3" w:rsidP="005025A3">
      <w:pPr>
        <w:spacing w:line="360" w:lineRule="auto"/>
        <w:rPr>
          <w:rFonts w:ascii="微软雅黑" w:eastAsia="微软雅黑" w:hAnsi="微软雅黑" w:cs="Times New Roman"/>
          <w:sz w:val="24"/>
          <w:szCs w:val="21"/>
        </w:rPr>
      </w:pPr>
      <w:r w:rsidRPr="00E61A28">
        <w:rPr>
          <w:rFonts w:ascii="微软雅黑" w:eastAsia="微软雅黑" w:hAnsi="微软雅黑" w:cs="Times New Roman" w:hint="eastAsia"/>
          <w:sz w:val="24"/>
          <w:szCs w:val="21"/>
        </w:rPr>
        <w:lastRenderedPageBreak/>
        <w:t>附件二：</w:t>
      </w:r>
    </w:p>
    <w:p w14:paraId="14A4CB56" w14:textId="77777777" w:rsidR="005025A3" w:rsidRPr="00E61A28" w:rsidRDefault="005025A3" w:rsidP="005025A3">
      <w:pPr>
        <w:spacing w:afterLines="50" w:after="156" w:line="460" w:lineRule="exact"/>
        <w:jc w:val="center"/>
        <w:rPr>
          <w:rFonts w:ascii="微软雅黑" w:eastAsia="微软雅黑" w:hAnsi="微软雅黑"/>
          <w:b/>
          <w:sz w:val="44"/>
          <w:szCs w:val="28"/>
        </w:rPr>
      </w:pPr>
      <w:r w:rsidRPr="00E61A28">
        <w:rPr>
          <w:rFonts w:ascii="微软雅黑" w:eastAsia="微软雅黑" w:hAnsi="微软雅黑" w:hint="eastAsia"/>
          <w:b/>
          <w:sz w:val="44"/>
          <w:szCs w:val="28"/>
        </w:rPr>
        <w:t>廉洁协议书</w:t>
      </w:r>
    </w:p>
    <w:p w14:paraId="11195439" w14:textId="77777777" w:rsidR="005025A3" w:rsidRPr="00E61A28" w:rsidRDefault="005025A3" w:rsidP="005025A3">
      <w:pPr>
        <w:spacing w:afterLines="50" w:after="156" w:line="460" w:lineRule="exact"/>
        <w:rPr>
          <w:rFonts w:ascii="微软雅黑" w:eastAsia="微软雅黑" w:hAnsi="微软雅黑"/>
          <w:sz w:val="28"/>
          <w:szCs w:val="28"/>
        </w:rPr>
      </w:pPr>
    </w:p>
    <w:p w14:paraId="13C0C81B" w14:textId="77777777" w:rsidR="005025A3" w:rsidRPr="00E61A28" w:rsidRDefault="005025A3" w:rsidP="005025A3">
      <w:pPr>
        <w:spacing w:afterLines="50" w:after="156" w:line="460" w:lineRule="exact"/>
        <w:rPr>
          <w:rFonts w:eastAsiaTheme="minorHAnsi"/>
          <w:b/>
          <w:sz w:val="24"/>
          <w:szCs w:val="24"/>
        </w:rPr>
      </w:pPr>
      <w:r w:rsidRPr="00E61A28">
        <w:rPr>
          <w:rFonts w:ascii="宋体" w:eastAsia="宋体" w:hAnsi="宋体" w:cs="宋体" w:hint="eastAsia"/>
          <w:b/>
          <w:sz w:val="24"/>
          <w:szCs w:val="24"/>
        </w:rPr>
        <w:t>甲方：广州市城壹房地产顾问有限公司</w:t>
      </w:r>
    </w:p>
    <w:p w14:paraId="65C96C87" w14:textId="77777777" w:rsidR="005025A3" w:rsidRPr="00E61A28" w:rsidRDefault="005025A3" w:rsidP="005025A3">
      <w:pPr>
        <w:spacing w:afterLines="50" w:after="156" w:line="460" w:lineRule="exact"/>
        <w:rPr>
          <w:rFonts w:eastAsiaTheme="minorHAnsi"/>
          <w:b/>
          <w:sz w:val="24"/>
          <w:szCs w:val="24"/>
        </w:rPr>
      </w:pPr>
      <w:r w:rsidRPr="00E61A28">
        <w:rPr>
          <w:rFonts w:ascii="宋体" w:eastAsia="宋体" w:hAnsi="宋体" w:cs="宋体" w:hint="eastAsia"/>
          <w:b/>
          <w:sz w:val="24"/>
          <w:szCs w:val="24"/>
        </w:rPr>
        <w:t>乙方：</w:t>
      </w:r>
      <w:r w:rsidRPr="00E61A28">
        <w:rPr>
          <w:rFonts w:eastAsiaTheme="minorHAnsi"/>
          <w:b/>
          <w:sz w:val="24"/>
          <w:szCs w:val="24"/>
        </w:rPr>
        <w:t xml:space="preserve"> </w:t>
      </w:r>
    </w:p>
    <w:p w14:paraId="7B556423" w14:textId="77777777" w:rsidR="005025A3" w:rsidRPr="00E61A28" w:rsidRDefault="005025A3" w:rsidP="005025A3">
      <w:pPr>
        <w:spacing w:afterLines="50" w:after="156" w:line="460" w:lineRule="exact"/>
        <w:rPr>
          <w:rFonts w:eastAsiaTheme="minorHAnsi"/>
          <w:sz w:val="24"/>
          <w:szCs w:val="24"/>
        </w:rPr>
      </w:pPr>
    </w:p>
    <w:p w14:paraId="15EF7E8A" w14:textId="77777777" w:rsidR="005025A3" w:rsidRPr="00E61A28" w:rsidRDefault="005025A3" w:rsidP="005025A3">
      <w:pPr>
        <w:spacing w:afterLines="50" w:after="156" w:line="460" w:lineRule="exact"/>
        <w:ind w:firstLineChars="200" w:firstLine="480"/>
        <w:rPr>
          <w:rFonts w:eastAsiaTheme="minorHAnsi"/>
          <w:sz w:val="24"/>
          <w:szCs w:val="24"/>
        </w:rPr>
      </w:pPr>
      <w:r w:rsidRPr="00E61A28">
        <w:rPr>
          <w:rFonts w:eastAsiaTheme="minorHAnsi" w:hint="eastAsia"/>
          <w:sz w:val="24"/>
          <w:szCs w:val="24"/>
        </w:rPr>
        <w:t>为保障甲方和乙方在业务往来中的合法权益，促进企业党风建设、廉洁从业，预防商业贿赂和不正当竞争，按照《中华人民共和国民法典》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14:paraId="1FD6364C" w14:textId="77777777" w:rsidR="005025A3" w:rsidRPr="00E61A28" w:rsidRDefault="005025A3" w:rsidP="005025A3">
      <w:pPr>
        <w:numPr>
          <w:ilvl w:val="0"/>
          <w:numId w:val="25"/>
        </w:numPr>
        <w:spacing w:afterLines="50" w:after="156" w:line="460" w:lineRule="exact"/>
        <w:rPr>
          <w:rFonts w:eastAsiaTheme="minorHAnsi"/>
          <w:b/>
          <w:sz w:val="24"/>
          <w:szCs w:val="24"/>
        </w:rPr>
      </w:pPr>
      <w:r w:rsidRPr="00E61A28">
        <w:rPr>
          <w:rFonts w:eastAsiaTheme="minorHAnsi"/>
          <w:b/>
          <w:sz w:val="24"/>
          <w:szCs w:val="24"/>
        </w:rPr>
        <w:t xml:space="preserve"> </w:t>
      </w:r>
      <w:r w:rsidRPr="00E61A28">
        <w:rPr>
          <w:rFonts w:ascii="宋体" w:eastAsia="宋体" w:hAnsi="宋体" w:cs="宋体" w:hint="eastAsia"/>
          <w:b/>
          <w:sz w:val="24"/>
          <w:szCs w:val="24"/>
        </w:rPr>
        <w:t>甲乙双方责任</w:t>
      </w:r>
    </w:p>
    <w:p w14:paraId="77EDC3FE" w14:textId="77777777" w:rsidR="005025A3" w:rsidRPr="00E61A28" w:rsidRDefault="005025A3" w:rsidP="005025A3">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严格遵守国家法律法规和廉洁</w:t>
      </w:r>
      <w:proofErr w:type="gramStart"/>
      <w:r w:rsidRPr="00E61A28">
        <w:rPr>
          <w:rFonts w:eastAsiaTheme="minorHAnsi" w:hint="eastAsia"/>
          <w:sz w:val="24"/>
          <w:szCs w:val="24"/>
        </w:rPr>
        <w:t>从业规定</w:t>
      </w:r>
      <w:proofErr w:type="gramEnd"/>
      <w:r w:rsidRPr="00E61A28">
        <w:rPr>
          <w:rFonts w:eastAsiaTheme="minorHAnsi" w:hint="eastAsia"/>
          <w:sz w:val="24"/>
          <w:szCs w:val="24"/>
        </w:rPr>
        <w:t>以及相关行业行风建设的纪律和规定。</w:t>
      </w:r>
    </w:p>
    <w:p w14:paraId="7784E4ED" w14:textId="77777777" w:rsidR="005025A3" w:rsidRPr="00E61A28" w:rsidRDefault="005025A3" w:rsidP="005025A3">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严格执行合同，自觉按合同办事。</w:t>
      </w:r>
    </w:p>
    <w:p w14:paraId="404F4977" w14:textId="77777777" w:rsidR="005025A3" w:rsidRPr="00E61A28" w:rsidRDefault="005025A3" w:rsidP="005025A3">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双方的业务活动必须坚持公开、公平、公正、诚信、透明的原则（法律法规另有规定或双方约定除外），不得损害国家和企业利益。</w:t>
      </w:r>
    </w:p>
    <w:p w14:paraId="3CC22D54" w14:textId="77777777" w:rsidR="005025A3" w:rsidRPr="00E61A28" w:rsidRDefault="005025A3" w:rsidP="005025A3">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发现对方在业务活动中有违反廉洁</w:t>
      </w:r>
      <w:proofErr w:type="gramStart"/>
      <w:r w:rsidRPr="00E61A28">
        <w:rPr>
          <w:rFonts w:eastAsiaTheme="minorHAnsi" w:hint="eastAsia"/>
          <w:sz w:val="24"/>
          <w:szCs w:val="24"/>
        </w:rPr>
        <w:t>从业规定</w:t>
      </w:r>
      <w:proofErr w:type="gramEnd"/>
      <w:r w:rsidRPr="00E61A28">
        <w:rPr>
          <w:rFonts w:eastAsiaTheme="minorHAnsi" w:hint="eastAsia"/>
          <w:sz w:val="24"/>
          <w:szCs w:val="24"/>
        </w:rPr>
        <w:t>或本协议约定的行为，应及时提醒和纠正对方。</w:t>
      </w:r>
    </w:p>
    <w:p w14:paraId="0051B3DB" w14:textId="77777777" w:rsidR="005025A3" w:rsidRPr="00E61A28" w:rsidRDefault="005025A3" w:rsidP="005025A3">
      <w:pPr>
        <w:numPr>
          <w:ilvl w:val="0"/>
          <w:numId w:val="26"/>
        </w:numPr>
        <w:spacing w:afterLines="50" w:after="156" w:line="460" w:lineRule="exact"/>
        <w:ind w:left="0" w:firstLine="567"/>
        <w:rPr>
          <w:rFonts w:eastAsiaTheme="minorHAnsi"/>
          <w:sz w:val="24"/>
          <w:szCs w:val="24"/>
        </w:rPr>
      </w:pPr>
      <w:r w:rsidRPr="00E61A28">
        <w:rPr>
          <w:rFonts w:eastAsiaTheme="minorHAnsi" w:hint="eastAsia"/>
          <w:sz w:val="24"/>
          <w:szCs w:val="24"/>
        </w:rPr>
        <w:t>发现对方在业务活动中有严重违反廉洁</w:t>
      </w:r>
      <w:proofErr w:type="gramStart"/>
      <w:r w:rsidRPr="00E61A28">
        <w:rPr>
          <w:rFonts w:eastAsiaTheme="minorHAnsi" w:hint="eastAsia"/>
          <w:sz w:val="24"/>
          <w:szCs w:val="24"/>
        </w:rPr>
        <w:t>从业规定</w:t>
      </w:r>
      <w:proofErr w:type="gramEnd"/>
      <w:r w:rsidRPr="00E61A28">
        <w:rPr>
          <w:rFonts w:eastAsiaTheme="minorHAnsi" w:hint="eastAsia"/>
          <w:sz w:val="24"/>
          <w:szCs w:val="24"/>
        </w:rPr>
        <w:t>的行为，有权向对方主管部门或有关部门举报。</w:t>
      </w:r>
    </w:p>
    <w:p w14:paraId="596D7ED9" w14:textId="77777777" w:rsidR="005025A3" w:rsidRPr="00E61A28" w:rsidRDefault="005025A3" w:rsidP="005025A3">
      <w:pPr>
        <w:numPr>
          <w:ilvl w:val="0"/>
          <w:numId w:val="25"/>
        </w:numPr>
        <w:spacing w:afterLines="50" w:after="156" w:line="460" w:lineRule="exact"/>
        <w:rPr>
          <w:rFonts w:eastAsiaTheme="minorHAnsi"/>
          <w:b/>
          <w:sz w:val="24"/>
          <w:szCs w:val="24"/>
        </w:rPr>
      </w:pPr>
      <w:r w:rsidRPr="00E61A28">
        <w:rPr>
          <w:rFonts w:eastAsiaTheme="minorHAnsi"/>
          <w:b/>
          <w:sz w:val="24"/>
          <w:szCs w:val="24"/>
        </w:rPr>
        <w:t xml:space="preserve"> </w:t>
      </w:r>
      <w:r w:rsidRPr="00E61A28">
        <w:rPr>
          <w:rFonts w:ascii="宋体" w:eastAsia="宋体" w:hAnsi="宋体" w:cs="宋体" w:hint="eastAsia"/>
          <w:b/>
          <w:sz w:val="24"/>
          <w:szCs w:val="24"/>
        </w:rPr>
        <w:t>甲方应遵守下列条款</w:t>
      </w:r>
    </w:p>
    <w:p w14:paraId="58A81DB4" w14:textId="77777777" w:rsidR="005025A3" w:rsidRPr="00E61A28" w:rsidRDefault="005025A3" w:rsidP="005025A3">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甲方、甲方工作人员及其亲属不得以暗示或任何形式向乙方索要或收受回扣、提成、现金、有价证券、支付凭证和贵重礼品等财物。</w:t>
      </w:r>
    </w:p>
    <w:p w14:paraId="44886692" w14:textId="77777777" w:rsidR="005025A3" w:rsidRPr="00E61A28" w:rsidRDefault="005025A3" w:rsidP="005025A3">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甲方及其工作人员不得参加乙方安排的宴请（工作餐除外）、娱乐活</w:t>
      </w:r>
      <w:r w:rsidRPr="00E61A28">
        <w:rPr>
          <w:rFonts w:eastAsiaTheme="minorHAnsi" w:hint="eastAsia"/>
          <w:sz w:val="24"/>
          <w:szCs w:val="24"/>
        </w:rPr>
        <w:lastRenderedPageBreak/>
        <w:t>动、高档消费；不得接受乙方向甲方及其工作人员提供的通信工具、交通工具和高档办公用品等物品。</w:t>
      </w:r>
    </w:p>
    <w:p w14:paraId="3FD3C342" w14:textId="77777777" w:rsidR="005025A3" w:rsidRPr="00E61A28" w:rsidRDefault="005025A3" w:rsidP="005025A3">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甲方及其工作人员不得以任何理由要求、暗示或接受乙方和相关单位为其在度假、出国（出境）旅游、婚丧嫁娶、住房装修、配偶子女等亲属工作安排等方面提供方便。</w:t>
      </w:r>
    </w:p>
    <w:p w14:paraId="39F69B1C" w14:textId="77777777" w:rsidR="005025A3" w:rsidRPr="00E61A28" w:rsidRDefault="005025A3" w:rsidP="005025A3">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甲方工作人员不得在乙方报销应由甲方或个人支付的任何费用。</w:t>
      </w:r>
    </w:p>
    <w:p w14:paraId="44A95CBC" w14:textId="77777777" w:rsidR="005025A3" w:rsidRPr="00E61A28" w:rsidRDefault="005025A3" w:rsidP="005025A3">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甲方工作人员及其配偶、子女及其他特定关系人不得以个人借用（包含甲方借给乙方或乙方借给甲方）等名义与乙方或乙方工作人员发生现金、房屋、交通工具和贵重物品往来。</w:t>
      </w:r>
    </w:p>
    <w:p w14:paraId="305770CA" w14:textId="77777777" w:rsidR="005025A3" w:rsidRPr="00E61A28" w:rsidRDefault="005025A3" w:rsidP="005025A3">
      <w:pPr>
        <w:numPr>
          <w:ilvl w:val="0"/>
          <w:numId w:val="27"/>
        </w:numPr>
        <w:spacing w:afterLines="50" w:after="156" w:line="460" w:lineRule="exact"/>
        <w:ind w:left="0" w:firstLine="567"/>
        <w:rPr>
          <w:rFonts w:eastAsiaTheme="minorHAnsi"/>
          <w:sz w:val="24"/>
          <w:szCs w:val="24"/>
        </w:rPr>
      </w:pPr>
      <w:r w:rsidRPr="00E61A28">
        <w:rPr>
          <w:rFonts w:eastAsiaTheme="minorHAnsi" w:hint="eastAsia"/>
          <w:sz w:val="24"/>
          <w:szCs w:val="24"/>
        </w:rPr>
        <w:t>如果乙方向甲方工作人员提供第三条第（一）至（五）款所指的内容，甲方工作人员应拒绝对方；对于无法拒绝的，应及时向甲方纪检部门举报。</w:t>
      </w:r>
    </w:p>
    <w:p w14:paraId="258EBCB7" w14:textId="77777777" w:rsidR="005025A3" w:rsidRPr="00E61A28" w:rsidRDefault="005025A3" w:rsidP="005025A3">
      <w:pPr>
        <w:numPr>
          <w:ilvl w:val="0"/>
          <w:numId w:val="25"/>
        </w:numPr>
        <w:spacing w:afterLines="50" w:after="156" w:line="460" w:lineRule="exact"/>
        <w:rPr>
          <w:rFonts w:eastAsiaTheme="minorHAnsi"/>
          <w:b/>
          <w:sz w:val="24"/>
          <w:szCs w:val="24"/>
        </w:rPr>
      </w:pPr>
      <w:r w:rsidRPr="00E61A28">
        <w:rPr>
          <w:rFonts w:eastAsiaTheme="minorHAnsi"/>
          <w:b/>
          <w:sz w:val="24"/>
          <w:szCs w:val="24"/>
        </w:rPr>
        <w:t xml:space="preserve"> </w:t>
      </w:r>
      <w:r w:rsidRPr="00E61A28">
        <w:rPr>
          <w:rFonts w:ascii="宋体" w:eastAsia="宋体" w:hAnsi="宋体" w:cs="宋体" w:hint="eastAsia"/>
          <w:b/>
          <w:sz w:val="24"/>
          <w:szCs w:val="24"/>
        </w:rPr>
        <w:t>乙方应遵守下列条款</w:t>
      </w:r>
    </w:p>
    <w:p w14:paraId="6FEA8F52" w14:textId="77777777" w:rsidR="005025A3" w:rsidRPr="00E61A28" w:rsidRDefault="005025A3" w:rsidP="005025A3">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乙方不得以任何形式向甲方及其工作人员馈赠现金、有价证券、支付凭证和贵重礼品等财物。</w:t>
      </w:r>
    </w:p>
    <w:p w14:paraId="14892AA3" w14:textId="77777777" w:rsidR="005025A3" w:rsidRPr="00E61A28" w:rsidRDefault="005025A3" w:rsidP="005025A3">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乙方不得以任何理由邀请甲方工作人员参加有可能影响业务活动的宴请及娱乐活动；不得为甲方及其工作人员提供的通信工具、交通工具和高档办公用品等物品。</w:t>
      </w:r>
    </w:p>
    <w:p w14:paraId="6D356DC7" w14:textId="77777777" w:rsidR="005025A3" w:rsidRPr="00E61A28" w:rsidRDefault="005025A3" w:rsidP="005025A3">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乙方不得为甲方工作人员在度假、出国（出境）旅游、婚丧嫁娶、住房装修、配偶子女等亲属工作安排等方面提供方便。</w:t>
      </w:r>
    </w:p>
    <w:p w14:paraId="35C15ED5" w14:textId="77777777" w:rsidR="005025A3" w:rsidRPr="00E61A28" w:rsidRDefault="005025A3" w:rsidP="005025A3">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乙方不得以任何名义为甲方工作人员及其亲属支付应由个人支付的各种费用。</w:t>
      </w:r>
    </w:p>
    <w:p w14:paraId="565FEED0" w14:textId="77777777" w:rsidR="005025A3" w:rsidRPr="00E61A28" w:rsidRDefault="005025A3" w:rsidP="005025A3">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乙方或乙方工作人员不得以借用（包含甲方借给乙方或乙方借给甲方）等名义与甲方工作人员及其配偶、子女及其他特定关系人发生现金、房屋、交通工具和贵重物品往来。</w:t>
      </w:r>
    </w:p>
    <w:p w14:paraId="39598ECF" w14:textId="77777777" w:rsidR="005025A3" w:rsidRPr="00E61A28" w:rsidRDefault="005025A3" w:rsidP="005025A3">
      <w:pPr>
        <w:numPr>
          <w:ilvl w:val="0"/>
          <w:numId w:val="28"/>
        </w:numPr>
        <w:spacing w:afterLines="50" w:after="156" w:line="460" w:lineRule="exact"/>
        <w:ind w:left="0" w:firstLine="567"/>
        <w:rPr>
          <w:rFonts w:eastAsiaTheme="minorHAnsi"/>
          <w:sz w:val="24"/>
          <w:szCs w:val="24"/>
        </w:rPr>
      </w:pPr>
      <w:r w:rsidRPr="00E61A28">
        <w:rPr>
          <w:rFonts w:eastAsiaTheme="minorHAnsi" w:hint="eastAsia"/>
          <w:sz w:val="24"/>
          <w:szCs w:val="24"/>
        </w:rPr>
        <w:t>甲方工作人员主动向乙方索要或要求乙方安排和提供第三条（一）至（五）款所指的内容，乙方应予以拒绝，并向甲方纪检部门及时举报。</w:t>
      </w:r>
    </w:p>
    <w:p w14:paraId="3BC86E98" w14:textId="77777777" w:rsidR="005025A3" w:rsidRPr="00E61A28" w:rsidRDefault="005025A3" w:rsidP="005025A3">
      <w:pPr>
        <w:numPr>
          <w:ilvl w:val="0"/>
          <w:numId w:val="25"/>
        </w:numPr>
        <w:spacing w:afterLines="50" w:after="156" w:line="460" w:lineRule="exact"/>
        <w:ind w:left="0" w:firstLine="480"/>
        <w:rPr>
          <w:rFonts w:eastAsiaTheme="minorHAnsi"/>
          <w:b/>
          <w:sz w:val="24"/>
          <w:szCs w:val="24"/>
        </w:rPr>
      </w:pPr>
      <w:r w:rsidRPr="00E61A28">
        <w:rPr>
          <w:rFonts w:ascii="宋体" w:eastAsia="宋体" w:hAnsi="宋体" w:cs="宋体" w:hint="eastAsia"/>
          <w:b/>
          <w:sz w:val="24"/>
          <w:szCs w:val="24"/>
        </w:rPr>
        <w:lastRenderedPageBreak/>
        <w:t>违约责任</w:t>
      </w:r>
    </w:p>
    <w:p w14:paraId="13479D6E" w14:textId="77777777" w:rsidR="005025A3" w:rsidRPr="00E61A28" w:rsidRDefault="005025A3" w:rsidP="005025A3">
      <w:pPr>
        <w:spacing w:afterLines="50" w:after="156" w:line="460" w:lineRule="exact"/>
        <w:ind w:firstLineChars="200" w:firstLine="480"/>
        <w:rPr>
          <w:rFonts w:eastAsiaTheme="minorHAnsi"/>
          <w:sz w:val="24"/>
          <w:szCs w:val="24"/>
        </w:rPr>
      </w:pPr>
      <w:r w:rsidRPr="00E61A28">
        <w:rPr>
          <w:rFonts w:eastAsiaTheme="minorHAnsi" w:hint="eastAsia"/>
          <w:sz w:val="24"/>
          <w:szCs w:val="24"/>
        </w:rPr>
        <w:t>甲乙双方工作人员如违反本协议，按照管理权限，依据有关法律法规和相关规定给予党纪、政纪处分或组织处理；涉嫌犯罪的，移交司法机关追究刑事责任；给对方单位造成经济损失的，应予以赔偿。</w:t>
      </w:r>
    </w:p>
    <w:p w14:paraId="3D6F4121" w14:textId="77777777" w:rsidR="005025A3" w:rsidRPr="00E61A28" w:rsidRDefault="005025A3" w:rsidP="005025A3">
      <w:pPr>
        <w:numPr>
          <w:ilvl w:val="0"/>
          <w:numId w:val="25"/>
        </w:numPr>
        <w:spacing w:afterLines="50" w:after="156" w:line="460" w:lineRule="exact"/>
        <w:ind w:left="0" w:firstLine="480"/>
        <w:rPr>
          <w:rFonts w:eastAsiaTheme="minorHAnsi"/>
          <w:sz w:val="24"/>
          <w:szCs w:val="24"/>
        </w:rPr>
      </w:pPr>
      <w:r w:rsidRPr="00E61A28">
        <w:rPr>
          <w:rFonts w:eastAsiaTheme="minorHAnsi"/>
          <w:sz w:val="24"/>
          <w:szCs w:val="24"/>
        </w:rPr>
        <w:t>如甲乙双方有违反国家法律法规和廉洁</w:t>
      </w:r>
      <w:proofErr w:type="gramStart"/>
      <w:r w:rsidRPr="00E61A28">
        <w:rPr>
          <w:rFonts w:eastAsiaTheme="minorHAnsi" w:hint="eastAsia"/>
          <w:sz w:val="24"/>
          <w:szCs w:val="24"/>
        </w:rPr>
        <w:t>从业规定</w:t>
      </w:r>
      <w:proofErr w:type="gramEnd"/>
      <w:r w:rsidRPr="00E61A28">
        <w:rPr>
          <w:rFonts w:eastAsiaTheme="minorHAnsi" w:hint="eastAsia"/>
          <w:sz w:val="24"/>
          <w:szCs w:val="24"/>
        </w:rPr>
        <w:t>的其他行为，参照本协议约定执行。</w:t>
      </w:r>
    </w:p>
    <w:p w14:paraId="7022635B" w14:textId="77777777" w:rsidR="005025A3" w:rsidRPr="00E61A28" w:rsidRDefault="005025A3" w:rsidP="005025A3">
      <w:pPr>
        <w:numPr>
          <w:ilvl w:val="0"/>
          <w:numId w:val="25"/>
        </w:numPr>
        <w:spacing w:afterLines="50" w:after="156" w:line="460" w:lineRule="exact"/>
        <w:ind w:left="0" w:firstLine="480"/>
        <w:rPr>
          <w:rFonts w:eastAsiaTheme="minorHAnsi"/>
          <w:sz w:val="24"/>
          <w:szCs w:val="24"/>
        </w:rPr>
      </w:pPr>
      <w:r w:rsidRPr="00E61A28">
        <w:rPr>
          <w:rFonts w:eastAsiaTheme="minorHAnsi"/>
          <w:sz w:val="24"/>
          <w:szCs w:val="24"/>
        </w:rPr>
        <w:t>本协议经双方盖章后生效，</w:t>
      </w:r>
      <w:r w:rsidRPr="00E61A28">
        <w:rPr>
          <w:rFonts w:eastAsiaTheme="minorHAnsi" w:cstheme="minorEastAsia" w:hint="eastAsia"/>
          <w:sz w:val="24"/>
          <w:szCs w:val="24"/>
        </w:rPr>
        <w:t>一式伍份，甲方执肆份，乙方执壹份</w:t>
      </w:r>
      <w:r w:rsidRPr="00E61A28">
        <w:rPr>
          <w:rFonts w:eastAsiaTheme="minorHAnsi"/>
          <w:sz w:val="24"/>
          <w:szCs w:val="24"/>
        </w:rPr>
        <w:t>，具有同等法律效力。</w:t>
      </w:r>
    </w:p>
    <w:p w14:paraId="724A8820" w14:textId="77777777" w:rsidR="005025A3" w:rsidRPr="00E61A28" w:rsidRDefault="005025A3" w:rsidP="005025A3">
      <w:pPr>
        <w:spacing w:afterLines="50" w:after="156" w:line="460" w:lineRule="exact"/>
        <w:rPr>
          <w:rFonts w:eastAsiaTheme="minorHAnsi"/>
          <w:sz w:val="24"/>
          <w:szCs w:val="24"/>
        </w:rPr>
      </w:pPr>
      <w:r w:rsidRPr="00E61A28">
        <w:rPr>
          <w:rFonts w:eastAsiaTheme="minorHAnsi" w:hint="eastAsia"/>
          <w:sz w:val="24"/>
          <w:szCs w:val="24"/>
        </w:rPr>
        <w:t>（以下无正文）</w:t>
      </w:r>
    </w:p>
    <w:p w14:paraId="30552D62" w14:textId="77777777" w:rsidR="005025A3" w:rsidRPr="00E61A28" w:rsidRDefault="005025A3" w:rsidP="005025A3">
      <w:pPr>
        <w:tabs>
          <w:tab w:val="left" w:pos="1575"/>
        </w:tabs>
        <w:spacing w:afterLines="50" w:after="156" w:line="460" w:lineRule="exact"/>
        <w:rPr>
          <w:rFonts w:eastAsiaTheme="minorHAnsi"/>
          <w:sz w:val="24"/>
          <w:szCs w:val="24"/>
        </w:rPr>
      </w:pPr>
    </w:p>
    <w:p w14:paraId="4EBAE8E2" w14:textId="77777777" w:rsidR="005025A3" w:rsidRPr="00E61A28" w:rsidRDefault="005025A3" w:rsidP="005025A3">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甲方（盖章）：广州市城壹房地产顾问有限公司</w:t>
      </w:r>
    </w:p>
    <w:p w14:paraId="73850F99" w14:textId="77777777" w:rsidR="005025A3" w:rsidRPr="00E61A28" w:rsidRDefault="005025A3" w:rsidP="005025A3">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法定代表人或授权代表：</w:t>
      </w:r>
    </w:p>
    <w:p w14:paraId="52B45731" w14:textId="77777777" w:rsidR="005025A3" w:rsidRPr="00E61A28" w:rsidRDefault="005025A3" w:rsidP="005025A3">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日期：</w:t>
      </w:r>
      <w:r w:rsidRPr="00E61A28">
        <w:rPr>
          <w:rFonts w:eastAsiaTheme="minorHAnsi"/>
          <w:b/>
          <w:sz w:val="24"/>
          <w:szCs w:val="24"/>
        </w:rPr>
        <w:t>2022</w:t>
      </w:r>
      <w:r w:rsidRPr="00E61A28">
        <w:rPr>
          <w:rFonts w:ascii="宋体" w:eastAsia="宋体" w:hAnsi="宋体" w:cs="宋体" w:hint="eastAsia"/>
          <w:b/>
          <w:sz w:val="24"/>
          <w:szCs w:val="24"/>
        </w:rPr>
        <w:t>年</w:t>
      </w:r>
      <w:r w:rsidRPr="00E61A28">
        <w:rPr>
          <w:rFonts w:eastAsiaTheme="minorHAnsi"/>
          <w:b/>
          <w:sz w:val="24"/>
          <w:szCs w:val="24"/>
        </w:rPr>
        <w:t xml:space="preserve">   </w:t>
      </w:r>
      <w:r w:rsidRPr="00E61A28">
        <w:rPr>
          <w:rFonts w:ascii="宋体" w:eastAsia="宋体" w:hAnsi="宋体" w:cs="宋体" w:hint="eastAsia"/>
          <w:b/>
          <w:sz w:val="24"/>
          <w:szCs w:val="24"/>
        </w:rPr>
        <w:t>月</w:t>
      </w:r>
      <w:r w:rsidRPr="00E61A28">
        <w:rPr>
          <w:rFonts w:eastAsiaTheme="minorHAnsi"/>
          <w:b/>
          <w:sz w:val="24"/>
          <w:szCs w:val="24"/>
        </w:rPr>
        <w:t xml:space="preserve">   </w:t>
      </w:r>
      <w:r w:rsidRPr="00E61A28">
        <w:rPr>
          <w:rFonts w:ascii="宋体" w:eastAsia="宋体" w:hAnsi="宋体" w:cs="宋体" w:hint="eastAsia"/>
          <w:b/>
          <w:sz w:val="24"/>
          <w:szCs w:val="24"/>
        </w:rPr>
        <w:t>日</w:t>
      </w:r>
    </w:p>
    <w:p w14:paraId="6B81E151" w14:textId="77777777" w:rsidR="005025A3" w:rsidRPr="00E61A28" w:rsidRDefault="005025A3" w:rsidP="005025A3">
      <w:pPr>
        <w:tabs>
          <w:tab w:val="left" w:pos="1575"/>
        </w:tabs>
        <w:spacing w:afterLines="50" w:after="156" w:line="460" w:lineRule="exact"/>
        <w:rPr>
          <w:rFonts w:eastAsiaTheme="minorHAnsi"/>
          <w:b/>
          <w:sz w:val="24"/>
          <w:szCs w:val="24"/>
        </w:rPr>
      </w:pPr>
    </w:p>
    <w:p w14:paraId="70ADDD8E" w14:textId="77777777" w:rsidR="005025A3" w:rsidRPr="00E61A28" w:rsidRDefault="005025A3" w:rsidP="005025A3">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乙方（盖章）：</w:t>
      </w:r>
      <w:r w:rsidRPr="00E61A28">
        <w:rPr>
          <w:rFonts w:eastAsiaTheme="minorHAnsi"/>
          <w:b/>
          <w:sz w:val="24"/>
          <w:szCs w:val="24"/>
        </w:rPr>
        <w:t xml:space="preserve"> </w:t>
      </w:r>
    </w:p>
    <w:p w14:paraId="5919779C" w14:textId="77777777" w:rsidR="005025A3" w:rsidRPr="00E61A28" w:rsidRDefault="005025A3" w:rsidP="005025A3">
      <w:pPr>
        <w:tabs>
          <w:tab w:val="left" w:pos="1575"/>
        </w:tabs>
        <w:spacing w:afterLines="50" w:after="156" w:line="460" w:lineRule="exact"/>
        <w:rPr>
          <w:rFonts w:eastAsiaTheme="minorHAnsi"/>
          <w:b/>
          <w:sz w:val="24"/>
          <w:szCs w:val="24"/>
        </w:rPr>
      </w:pPr>
      <w:r w:rsidRPr="00E61A28">
        <w:rPr>
          <w:rFonts w:ascii="宋体" w:eastAsia="宋体" w:hAnsi="宋体" w:cs="宋体" w:hint="eastAsia"/>
          <w:b/>
          <w:sz w:val="24"/>
          <w:szCs w:val="24"/>
        </w:rPr>
        <w:t>法定代表人或授权代表：</w:t>
      </w:r>
    </w:p>
    <w:p w14:paraId="410E9295" w14:textId="77777777" w:rsidR="005025A3" w:rsidRDefault="005025A3" w:rsidP="005025A3">
      <w:pPr>
        <w:tabs>
          <w:tab w:val="left" w:pos="1575"/>
        </w:tabs>
        <w:spacing w:afterLines="50" w:after="156" w:line="460" w:lineRule="exact"/>
        <w:rPr>
          <w:rFonts w:eastAsiaTheme="minorHAnsi" w:cstheme="minorEastAsia"/>
          <w:b/>
          <w:sz w:val="24"/>
          <w:szCs w:val="24"/>
        </w:rPr>
      </w:pPr>
      <w:r w:rsidRPr="00E61A28">
        <w:rPr>
          <w:rFonts w:ascii="宋体" w:eastAsia="宋体" w:hAnsi="宋体" w:cs="宋体" w:hint="eastAsia"/>
          <w:b/>
          <w:sz w:val="24"/>
          <w:szCs w:val="24"/>
        </w:rPr>
        <w:t>日期：</w:t>
      </w:r>
      <w:r w:rsidRPr="00E61A28">
        <w:rPr>
          <w:rFonts w:eastAsiaTheme="minorHAnsi"/>
          <w:b/>
          <w:sz w:val="24"/>
          <w:szCs w:val="24"/>
        </w:rPr>
        <w:t>2022</w:t>
      </w:r>
      <w:r w:rsidRPr="00E61A28">
        <w:rPr>
          <w:rFonts w:ascii="宋体" w:eastAsia="宋体" w:hAnsi="宋体" w:cs="宋体" w:hint="eastAsia"/>
          <w:b/>
          <w:sz w:val="24"/>
          <w:szCs w:val="24"/>
        </w:rPr>
        <w:t>年</w:t>
      </w:r>
      <w:r w:rsidRPr="00E61A28">
        <w:rPr>
          <w:rFonts w:eastAsiaTheme="minorHAnsi"/>
          <w:b/>
          <w:sz w:val="24"/>
          <w:szCs w:val="24"/>
        </w:rPr>
        <w:t xml:space="preserve">  </w:t>
      </w:r>
      <w:r w:rsidRPr="00E61A28">
        <w:rPr>
          <w:rFonts w:eastAsiaTheme="minorHAnsi" w:hint="eastAsia"/>
          <w:b/>
          <w:sz w:val="24"/>
          <w:szCs w:val="24"/>
        </w:rPr>
        <w:t xml:space="preserve"> </w:t>
      </w:r>
      <w:r w:rsidRPr="00E61A28">
        <w:rPr>
          <w:rFonts w:ascii="宋体" w:eastAsia="宋体" w:hAnsi="宋体" w:cs="宋体" w:hint="eastAsia"/>
          <w:b/>
          <w:sz w:val="24"/>
          <w:szCs w:val="24"/>
        </w:rPr>
        <w:t>月</w:t>
      </w:r>
      <w:r w:rsidRPr="00E61A28">
        <w:rPr>
          <w:rFonts w:eastAsiaTheme="minorHAnsi"/>
          <w:b/>
          <w:sz w:val="24"/>
          <w:szCs w:val="24"/>
        </w:rPr>
        <w:t xml:space="preserve">   </w:t>
      </w:r>
      <w:r w:rsidRPr="00E61A28">
        <w:rPr>
          <w:rFonts w:ascii="宋体" w:eastAsia="宋体" w:hAnsi="宋体" w:cs="宋体" w:hint="eastAsia"/>
          <w:b/>
          <w:sz w:val="24"/>
          <w:szCs w:val="24"/>
        </w:rPr>
        <w:t>日</w:t>
      </w:r>
    </w:p>
    <w:p w14:paraId="671A4215" w14:textId="77777777" w:rsidR="005B1059" w:rsidRPr="00CC4938" w:rsidRDefault="005B1059" w:rsidP="005025A3">
      <w:pPr>
        <w:widowControl/>
        <w:jc w:val="center"/>
        <w:rPr>
          <w:rFonts w:ascii="仿宋_GB2312" w:eastAsia="仿宋_GB2312" w:hAnsi="仿宋"/>
          <w:sz w:val="30"/>
          <w:szCs w:val="30"/>
        </w:rPr>
      </w:pPr>
    </w:p>
    <w:sectPr w:rsidR="005B1059" w:rsidRPr="00CC4938" w:rsidSect="00BF7287">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AE27" w14:textId="77777777" w:rsidR="00DB5C01" w:rsidRDefault="00DB5C01" w:rsidP="00FD14B3">
      <w:r>
        <w:separator/>
      </w:r>
    </w:p>
  </w:endnote>
  <w:endnote w:type="continuationSeparator" w:id="0">
    <w:p w14:paraId="5E433099" w14:textId="77777777" w:rsidR="00DB5C01" w:rsidRDefault="00DB5C01" w:rsidP="00FD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汉仪楷体简"/>
    <w:charset w:val="86"/>
    <w:family w:val="swiss"/>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BCF4" w14:textId="77777777" w:rsidR="005025A3" w:rsidRDefault="005025A3">
    <w:pPr>
      <w:pStyle w:val="a5"/>
      <w:framePr w:wrap="around" w:vAnchor="text" w:hAnchor="page" w:x="5487" w:y="28"/>
      <w:jc w:val="center"/>
      <w:rPr>
        <w:rStyle w:val="af2"/>
        <w:rFonts w:ascii="Arial" w:hAnsi="Arial" w:cs="Arial"/>
        <w:sz w:val="21"/>
        <w:szCs w:val="22"/>
      </w:rPr>
    </w:pPr>
    <w:r>
      <w:rPr>
        <w:rFonts w:ascii="Arial" w:hAnsi="Arial" w:cs="Arial"/>
      </w:rPr>
      <w:t xml:space="preserve">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4</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23</w:t>
    </w:r>
    <w:r>
      <w:rPr>
        <w:rFonts w:ascii="Arial" w:hAnsi="Arial" w:cs="Arial"/>
      </w:rPr>
      <w:fldChar w:fldCharType="end"/>
    </w:r>
  </w:p>
  <w:p w14:paraId="38D89763" w14:textId="77777777" w:rsidR="005025A3" w:rsidRDefault="005025A3">
    <w:pPr>
      <w:pStyle w:val="a5"/>
      <w:pBdr>
        <w:top w:val="single" w:sz="4" w:space="1" w:color="auto"/>
      </w:pBdr>
      <w:ind w:leftChars="-67" w:left="-141" w:right="-540"/>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09339"/>
      <w:docPartObj>
        <w:docPartGallery w:val="Page Numbers (Bottom of Page)"/>
        <w:docPartUnique/>
      </w:docPartObj>
    </w:sdtPr>
    <w:sdtContent>
      <w:p w14:paraId="10CFA3FC" w14:textId="77777777" w:rsidR="00001AA7" w:rsidRDefault="007615E7">
        <w:pPr>
          <w:pStyle w:val="a5"/>
          <w:jc w:val="center"/>
        </w:pPr>
        <w:r>
          <w:fldChar w:fldCharType="begin"/>
        </w:r>
        <w:r w:rsidR="00001AA7">
          <w:instrText>PAGE   \* MERGEFORMAT</w:instrText>
        </w:r>
        <w:r>
          <w:fldChar w:fldCharType="separate"/>
        </w:r>
        <w:r w:rsidR="005025A3" w:rsidRPr="005025A3">
          <w:rPr>
            <w:noProof/>
            <w:lang w:val="zh-CN"/>
          </w:rPr>
          <w:t>21</w:t>
        </w:r>
        <w:r>
          <w:fldChar w:fldCharType="end"/>
        </w:r>
      </w:p>
    </w:sdtContent>
  </w:sdt>
  <w:p w14:paraId="08D2C2B5" w14:textId="77777777" w:rsidR="00001AA7" w:rsidRDefault="00001A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5E02" w14:textId="77777777" w:rsidR="00DB5C01" w:rsidRDefault="00DB5C01" w:rsidP="00FD14B3">
      <w:r>
        <w:separator/>
      </w:r>
    </w:p>
  </w:footnote>
  <w:footnote w:type="continuationSeparator" w:id="0">
    <w:p w14:paraId="2A10B548" w14:textId="77777777" w:rsidR="00DB5C01" w:rsidRDefault="00DB5C01" w:rsidP="00FD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F9D3" w14:textId="77777777" w:rsidR="005025A3" w:rsidRDefault="005025A3">
    <w:pPr>
      <w:pStyle w:val="a3"/>
    </w:pP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59E4"/>
    <w:multiLevelType w:val="hybridMultilevel"/>
    <w:tmpl w:val="C3BA2CB2"/>
    <w:lvl w:ilvl="0" w:tplc="54301D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072D76F8"/>
    <w:multiLevelType w:val="multilevel"/>
    <w:tmpl w:val="072D76F8"/>
    <w:lvl w:ilvl="0">
      <w:start w:val="1"/>
      <w:numFmt w:val="chineseCountingThousand"/>
      <w:lvlText w:val="第%1条"/>
      <w:lvlJc w:val="left"/>
      <w:pPr>
        <w:tabs>
          <w:tab w:val="left" w:pos="600"/>
        </w:tabs>
        <w:ind w:left="600" w:hanging="420"/>
      </w:pPr>
      <w:rPr>
        <w:rFonts w:cs="Times New Roman" w:hint="eastAsia"/>
      </w:rPr>
    </w:lvl>
    <w:lvl w:ilvl="1">
      <w:start w:val="1"/>
      <w:numFmt w:val="decimal"/>
      <w:lvlText w:val="%2．"/>
      <w:lvlJc w:val="left"/>
      <w:pPr>
        <w:tabs>
          <w:tab w:val="left" w:pos="780"/>
        </w:tabs>
        <w:ind w:left="780" w:hanging="360"/>
      </w:pPr>
      <w:rPr>
        <w:rFonts w:cs="Times New Roman" w:hint="default"/>
      </w:rPr>
    </w:lvl>
    <w:lvl w:ilvl="2">
      <w:start w:val="1"/>
      <w:numFmt w:val="decimal"/>
      <w:lvlText w:val="%3."/>
      <w:lvlJc w:val="left"/>
      <w:pPr>
        <w:ind w:left="360" w:hanging="360"/>
      </w:pPr>
      <w:rPr>
        <w:rFonts w:hAnsi="宋体" w:cs="楷体_GB2312" w:hint="default"/>
      </w:rPr>
    </w:lvl>
    <w:lvl w:ilvl="3">
      <w:start w:val="1"/>
      <w:numFmt w:val="decimal"/>
      <w:lvlText w:val="%4、"/>
      <w:lvlJc w:val="left"/>
      <w:pPr>
        <w:ind w:left="1620" w:hanging="360"/>
      </w:pPr>
      <w:rPr>
        <w:rFonts w:ascii="宋体" w:eastAsia="宋体" w:hAnsi="宋体" w:cs="楷体_GB2312"/>
      </w:rPr>
    </w:lvl>
    <w:lvl w:ilvl="4">
      <w:start w:val="1"/>
      <w:numFmt w:val="decimal"/>
      <w:lvlText w:val="%5）"/>
      <w:lvlJc w:val="left"/>
      <w:pPr>
        <w:ind w:left="1778" w:hanging="360"/>
      </w:pPr>
      <w:rPr>
        <w:rFonts w:hint="default"/>
      </w:rPr>
    </w:lvl>
    <w:lvl w:ilvl="5">
      <w:start w:val="1"/>
      <w:numFmt w:val="decimalEnclosedCircle"/>
      <w:lvlText w:val="%6"/>
      <w:lvlJc w:val="left"/>
      <w:pPr>
        <w:ind w:left="2460" w:hanging="360"/>
      </w:pPr>
      <w:rPr>
        <w:rFonts w:cs="宋体" w:hint="default"/>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05A73B1"/>
    <w:multiLevelType w:val="multilevel"/>
    <w:tmpl w:val="105A73B1"/>
    <w:lvl w:ilvl="0">
      <w:start w:val="1"/>
      <w:numFmt w:val="decimal"/>
      <w:lvlText w:val="%1．"/>
      <w:lvlJc w:val="left"/>
      <w:pPr>
        <w:ind w:left="420" w:hanging="42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7C6E"/>
    <w:multiLevelType w:val="multilevel"/>
    <w:tmpl w:val="106B7C6E"/>
    <w:lvl w:ilvl="0">
      <w:start w:val="1"/>
      <w:numFmt w:val="chineseCountingThousand"/>
      <w:lvlText w:val="%1、"/>
      <w:lvlJc w:val="left"/>
      <w:pPr>
        <w:tabs>
          <w:tab w:val="num" w:pos="480"/>
        </w:tabs>
        <w:ind w:left="480" w:hanging="480"/>
      </w:pPr>
      <w:rPr>
        <w:rFonts w:hint="default"/>
        <w:b/>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424CE4"/>
    <w:multiLevelType w:val="hybridMultilevel"/>
    <w:tmpl w:val="2C52974C"/>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7" w15:restartNumberingAfterBreak="0">
    <w:nsid w:val="25D46CC9"/>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9294F32"/>
    <w:multiLevelType w:val="hybridMultilevel"/>
    <w:tmpl w:val="4F20D67A"/>
    <w:lvl w:ilvl="0" w:tplc="D97C04C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15:restartNumberingAfterBreak="0">
    <w:nsid w:val="2BC85E16"/>
    <w:multiLevelType w:val="multilevel"/>
    <w:tmpl w:val="2BC85E16"/>
    <w:lvl w:ilvl="0">
      <w:start w:val="1"/>
      <w:numFmt w:val="decimal"/>
      <w:lvlText w:val="%1"/>
      <w:lvlJc w:val="left"/>
      <w:pPr>
        <w:tabs>
          <w:tab w:val="num" w:pos="1320"/>
        </w:tabs>
        <w:ind w:left="1320" w:hanging="1320"/>
      </w:pPr>
      <w:rPr>
        <w:rFonts w:hint="default"/>
        <w:u w:val="none"/>
      </w:rPr>
    </w:lvl>
    <w:lvl w:ilvl="1">
      <w:start w:val="1"/>
      <w:numFmt w:val="decimal"/>
      <w:lvlText w:val="%1.%2"/>
      <w:lvlJc w:val="left"/>
      <w:pPr>
        <w:tabs>
          <w:tab w:val="num" w:pos="1320"/>
        </w:tabs>
        <w:ind w:left="1320" w:hanging="1320"/>
      </w:pPr>
      <w:rPr>
        <w:rFonts w:hint="default"/>
        <w:u w:val="none"/>
      </w:rPr>
    </w:lvl>
    <w:lvl w:ilvl="2">
      <w:start w:val="1"/>
      <w:numFmt w:val="decimal"/>
      <w:lvlText w:val="%1.%2.%3"/>
      <w:lvlJc w:val="left"/>
      <w:pPr>
        <w:tabs>
          <w:tab w:val="num" w:pos="1320"/>
        </w:tabs>
        <w:ind w:left="1320" w:hanging="1320"/>
      </w:pPr>
      <w:rPr>
        <w:rFonts w:hint="default"/>
        <w:u w:val="none"/>
      </w:rPr>
    </w:lvl>
    <w:lvl w:ilvl="3">
      <w:start w:val="1"/>
      <w:numFmt w:val="decimal"/>
      <w:lvlText w:val="%1.%2.%3.%4"/>
      <w:lvlJc w:val="left"/>
      <w:pPr>
        <w:tabs>
          <w:tab w:val="num" w:pos="1320"/>
        </w:tabs>
        <w:ind w:left="1320" w:hanging="1320"/>
      </w:pPr>
      <w:rPr>
        <w:rFonts w:hint="default"/>
        <w:u w:val="none"/>
      </w:rPr>
    </w:lvl>
    <w:lvl w:ilvl="4">
      <w:start w:val="1"/>
      <w:numFmt w:val="decimal"/>
      <w:lvlText w:val="%1.%2.%3.%4.%5"/>
      <w:lvlJc w:val="left"/>
      <w:pPr>
        <w:tabs>
          <w:tab w:val="num" w:pos="1320"/>
        </w:tabs>
        <w:ind w:left="1320" w:hanging="1320"/>
      </w:pPr>
      <w:rPr>
        <w:rFonts w:hint="default"/>
        <w:u w:val="none"/>
      </w:rPr>
    </w:lvl>
    <w:lvl w:ilvl="5">
      <w:start w:val="1"/>
      <w:numFmt w:val="decimal"/>
      <w:lvlText w:val="%1.%2.%3.%4.%5.%6"/>
      <w:lvlJc w:val="left"/>
      <w:pPr>
        <w:tabs>
          <w:tab w:val="num" w:pos="1320"/>
        </w:tabs>
        <w:ind w:left="1320" w:hanging="132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15:restartNumberingAfterBreak="0">
    <w:nsid w:val="2FC671B8"/>
    <w:multiLevelType w:val="multilevel"/>
    <w:tmpl w:val="FE209812"/>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5EA12C2"/>
    <w:multiLevelType w:val="multilevel"/>
    <w:tmpl w:val="35EA12C2"/>
    <w:lvl w:ilvl="0">
      <w:start w:val="1"/>
      <w:numFmt w:val="decimal"/>
      <w:lvlText w:val="%1."/>
      <w:lvlJc w:val="left"/>
      <w:pPr>
        <w:tabs>
          <w:tab w:val="left" w:pos="704"/>
        </w:tabs>
        <w:ind w:left="704" w:hanging="420"/>
      </w:p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Letter"/>
      <w:lvlText w:val="%6）"/>
      <w:lvlJc w:val="left"/>
      <w:pPr>
        <w:ind w:left="3240" w:hanging="720"/>
      </w:pPr>
      <w:rPr>
        <w:rFonts w:cs="楷体_GB2312" w:hint="default"/>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12" w15:restartNumberingAfterBreak="0">
    <w:nsid w:val="3CCC1415"/>
    <w:multiLevelType w:val="hybridMultilevel"/>
    <w:tmpl w:val="4B70902A"/>
    <w:lvl w:ilvl="0" w:tplc="CB3657D0">
      <w:start w:val="2"/>
      <w:numFmt w:val="japaneseCounting"/>
      <w:lvlText w:val="（%1）"/>
      <w:lvlJc w:val="left"/>
      <w:pPr>
        <w:ind w:left="2044" w:hanging="1080"/>
      </w:pPr>
      <w:rPr>
        <w:rFonts w:hint="default"/>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13" w15:restartNumberingAfterBreak="0">
    <w:nsid w:val="3D1B7A82"/>
    <w:multiLevelType w:val="multilevel"/>
    <w:tmpl w:val="3D1B7A82"/>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 w15:restartNumberingAfterBreak="0">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11443FE"/>
    <w:multiLevelType w:val="multilevel"/>
    <w:tmpl w:val="511443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2BA6CE3"/>
    <w:multiLevelType w:val="multilevel"/>
    <w:tmpl w:val="52BA6CE3"/>
    <w:lvl w:ilvl="0">
      <w:start w:val="1"/>
      <w:numFmt w:val="decimal"/>
      <w:lvlText w:val="%1．"/>
      <w:lvlJc w:val="left"/>
      <w:pPr>
        <w:ind w:left="562" w:hanging="420"/>
      </w:pPr>
      <w:rPr>
        <w:rFonts w:cs="Times New Roman" w:hint="default"/>
      </w:rPr>
    </w:lvl>
    <w:lvl w:ilvl="1">
      <w:start w:val="1"/>
      <w:numFmt w:val="lowerLetter"/>
      <w:lvlText w:val="%2)"/>
      <w:lvlJc w:val="left"/>
      <w:pPr>
        <w:ind w:left="3393" w:hanging="420"/>
      </w:pPr>
    </w:lvl>
    <w:lvl w:ilvl="2">
      <w:start w:val="1"/>
      <w:numFmt w:val="lowerRoman"/>
      <w:lvlText w:val="%3."/>
      <w:lvlJc w:val="right"/>
      <w:pPr>
        <w:ind w:left="3813" w:hanging="420"/>
      </w:pPr>
    </w:lvl>
    <w:lvl w:ilvl="3">
      <w:start w:val="1"/>
      <w:numFmt w:val="decimal"/>
      <w:lvlText w:val="%4."/>
      <w:lvlJc w:val="left"/>
      <w:pPr>
        <w:ind w:left="4233" w:hanging="420"/>
      </w:pPr>
    </w:lvl>
    <w:lvl w:ilvl="4">
      <w:start w:val="1"/>
      <w:numFmt w:val="lowerLetter"/>
      <w:lvlText w:val="%5)"/>
      <w:lvlJc w:val="left"/>
      <w:pPr>
        <w:ind w:left="4653" w:hanging="420"/>
      </w:pPr>
    </w:lvl>
    <w:lvl w:ilvl="5">
      <w:start w:val="1"/>
      <w:numFmt w:val="lowerRoman"/>
      <w:lvlText w:val="%6."/>
      <w:lvlJc w:val="right"/>
      <w:pPr>
        <w:ind w:left="5073" w:hanging="420"/>
      </w:pPr>
    </w:lvl>
    <w:lvl w:ilvl="6">
      <w:start w:val="1"/>
      <w:numFmt w:val="decimal"/>
      <w:lvlText w:val="%7."/>
      <w:lvlJc w:val="left"/>
      <w:pPr>
        <w:ind w:left="5493" w:hanging="420"/>
      </w:pPr>
    </w:lvl>
    <w:lvl w:ilvl="7">
      <w:start w:val="1"/>
      <w:numFmt w:val="lowerLetter"/>
      <w:lvlText w:val="%8)"/>
      <w:lvlJc w:val="left"/>
      <w:pPr>
        <w:ind w:left="5913" w:hanging="420"/>
      </w:pPr>
    </w:lvl>
    <w:lvl w:ilvl="8">
      <w:start w:val="1"/>
      <w:numFmt w:val="lowerRoman"/>
      <w:lvlText w:val="%9."/>
      <w:lvlJc w:val="right"/>
      <w:pPr>
        <w:ind w:left="6333" w:hanging="420"/>
      </w:pPr>
    </w:lvl>
  </w:abstractNum>
  <w:abstractNum w:abstractNumId="17" w15:restartNumberingAfterBreak="0">
    <w:nsid w:val="55CDB2E7"/>
    <w:multiLevelType w:val="multilevel"/>
    <w:tmpl w:val="55CDB2E7"/>
    <w:lvl w:ilvl="0">
      <w:start w:val="1"/>
      <w:numFmt w:val="decimal"/>
      <w:lvlText w:val="4.1.%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850"/>
        </w:tabs>
        <w:ind w:left="850" w:hanging="453"/>
      </w:pPr>
      <w:rPr>
        <w:rFonts w:hint="default"/>
      </w:rPr>
    </w:lvl>
    <w:lvl w:ilvl="2">
      <w:start w:val="1"/>
      <w:numFmt w:val="decimal"/>
      <w:lvlText w:val="%1.%2.%3."/>
      <w:lvlJc w:val="left"/>
      <w:pPr>
        <w:tabs>
          <w:tab w:val="num" w:pos="1508"/>
        </w:tabs>
        <w:ind w:left="1508" w:hanging="708"/>
      </w:pPr>
      <w:rPr>
        <w:rFonts w:hint="default"/>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18" w15:restartNumberingAfterBreak="0">
    <w:nsid w:val="55CDBEDE"/>
    <w:multiLevelType w:val="multilevel"/>
    <w:tmpl w:val="55CDBEDE"/>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6.%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5CDC85B"/>
    <w:multiLevelType w:val="multilevel"/>
    <w:tmpl w:val="55CDC85B"/>
    <w:lvl w:ilvl="0">
      <w:start w:val="1"/>
      <w:numFmt w:val="decimal"/>
      <w:lvlText w:val="%1"/>
      <w:lvlJc w:val="left"/>
      <w:pPr>
        <w:tabs>
          <w:tab w:val="num" w:pos="360"/>
        </w:tabs>
        <w:ind w:left="360" w:hanging="360"/>
      </w:pPr>
      <w:rPr>
        <w:rFonts w:ascii="宋体" w:eastAsia="宋体" w:hAnsi="宋体" w:cs="宋体" w:hint="default"/>
      </w:rPr>
    </w:lvl>
    <w:lvl w:ilvl="1">
      <w:start w:val="1"/>
      <w:numFmt w:val="decimal"/>
      <w:lvlRestart w:val="0"/>
      <w:lvlText w:val="4.%2"/>
      <w:lvlJc w:val="left"/>
      <w:pPr>
        <w:tabs>
          <w:tab w:val="num" w:pos="360"/>
        </w:tabs>
        <w:ind w:left="360" w:hanging="360"/>
      </w:pPr>
      <w:rPr>
        <w:rFonts w:ascii="宋体" w:eastAsia="宋体" w:hAnsi="宋体" w:cs="宋体"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2F778C"/>
    <w:multiLevelType w:val="hybridMultilevel"/>
    <w:tmpl w:val="611E3CFA"/>
    <w:lvl w:ilvl="0" w:tplc="491E7A7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1" w15:restartNumberingAfterBreak="0">
    <w:nsid w:val="65FD6E5B"/>
    <w:multiLevelType w:val="multilevel"/>
    <w:tmpl w:val="25D46CC9"/>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F84135"/>
    <w:multiLevelType w:val="multilevel"/>
    <w:tmpl w:val="6CF84135"/>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9C3E29"/>
    <w:multiLevelType w:val="multilevel"/>
    <w:tmpl w:val="6D9C3E29"/>
    <w:lvl w:ilvl="0">
      <w:start w:val="1"/>
      <w:numFmt w:val="japaneseCounting"/>
      <w:lvlText w:val="第%1条"/>
      <w:lvlJc w:val="left"/>
      <w:pPr>
        <w:ind w:left="1440" w:hanging="960"/>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6FAD04F8"/>
    <w:multiLevelType w:val="multilevel"/>
    <w:tmpl w:val="6FAD04F8"/>
    <w:lvl w:ilvl="0">
      <w:start w:val="1"/>
      <w:numFmt w:val="decimal"/>
      <w:lvlText w:val="%1."/>
      <w:lvlJc w:val="left"/>
      <w:pPr>
        <w:tabs>
          <w:tab w:val="left" w:pos="840"/>
        </w:tabs>
        <w:ind w:left="840" w:hanging="420"/>
      </w:pPr>
      <w:rPr>
        <w:rFonts w:cs="Times New Roman" w:hint="eastAsia"/>
      </w:rPr>
    </w:lvl>
    <w:lvl w:ilvl="1">
      <w:start w:val="1"/>
      <w:numFmt w:val="lowerLetter"/>
      <w:lvlText w:val="%2)"/>
      <w:lvlJc w:val="left"/>
      <w:pPr>
        <w:tabs>
          <w:tab w:val="left" w:pos="1260"/>
        </w:tabs>
        <w:ind w:left="1260" w:hanging="420"/>
      </w:pPr>
      <w:rPr>
        <w:rFonts w:cs="Times New Roman" w:hint="eastAsia"/>
      </w:rPr>
    </w:lvl>
    <w:lvl w:ilvl="2">
      <w:start w:val="1"/>
      <w:numFmt w:val="lowerRoman"/>
      <w:lvlText w:val="%2.%3."/>
      <w:lvlJc w:val="right"/>
      <w:pPr>
        <w:tabs>
          <w:tab w:val="left" w:pos="1680"/>
        </w:tabs>
        <w:ind w:left="1680" w:hanging="420"/>
      </w:pPr>
      <w:rPr>
        <w:rFonts w:cs="Times New Roman" w:hint="eastAsia"/>
      </w:rPr>
    </w:lvl>
    <w:lvl w:ilvl="3">
      <w:start w:val="1"/>
      <w:numFmt w:val="decimal"/>
      <w:lvlText w:val="%2.%3.%4."/>
      <w:lvlJc w:val="left"/>
      <w:pPr>
        <w:tabs>
          <w:tab w:val="left" w:pos="2100"/>
        </w:tabs>
        <w:ind w:left="2100" w:hanging="420"/>
      </w:pPr>
      <w:rPr>
        <w:rFonts w:cs="Times New Roman" w:hint="eastAsia"/>
      </w:rPr>
    </w:lvl>
    <w:lvl w:ilvl="4">
      <w:start w:val="1"/>
      <w:numFmt w:val="lowerLetter"/>
      <w:lvlText w:val="%2.%3.%4.%5)"/>
      <w:lvlJc w:val="left"/>
      <w:pPr>
        <w:tabs>
          <w:tab w:val="left" w:pos="2520"/>
        </w:tabs>
        <w:ind w:left="2520" w:hanging="420"/>
      </w:pPr>
      <w:rPr>
        <w:rFonts w:cs="Times New Roman" w:hint="eastAsia"/>
      </w:rPr>
    </w:lvl>
    <w:lvl w:ilvl="5">
      <w:start w:val="1"/>
      <w:numFmt w:val="lowerRoman"/>
      <w:lvlText w:val="%2.%3.%4.%5.%6."/>
      <w:lvlJc w:val="right"/>
      <w:pPr>
        <w:tabs>
          <w:tab w:val="left" w:pos="2940"/>
        </w:tabs>
        <w:ind w:left="2940" w:hanging="420"/>
      </w:pPr>
      <w:rPr>
        <w:rFonts w:cs="Times New Roman" w:hint="eastAsia"/>
      </w:rPr>
    </w:lvl>
    <w:lvl w:ilvl="6">
      <w:start w:val="1"/>
      <w:numFmt w:val="decimal"/>
      <w:lvlText w:val="%2.%3.%4.%5.%6.%7."/>
      <w:lvlJc w:val="left"/>
      <w:pPr>
        <w:tabs>
          <w:tab w:val="left" w:pos="3360"/>
        </w:tabs>
        <w:ind w:left="3360" w:hanging="420"/>
      </w:pPr>
      <w:rPr>
        <w:rFonts w:cs="Times New Roman" w:hint="eastAsia"/>
      </w:rPr>
    </w:lvl>
    <w:lvl w:ilvl="7">
      <w:start w:val="1"/>
      <w:numFmt w:val="lowerLetter"/>
      <w:lvlText w:val="%2.%3.%4.%5.%6.%7.%8)"/>
      <w:lvlJc w:val="left"/>
      <w:pPr>
        <w:tabs>
          <w:tab w:val="left" w:pos="3780"/>
        </w:tabs>
        <w:ind w:left="3780" w:hanging="420"/>
      </w:pPr>
      <w:rPr>
        <w:rFonts w:cs="Times New Roman" w:hint="eastAsia"/>
      </w:rPr>
    </w:lvl>
    <w:lvl w:ilvl="8">
      <w:start w:val="1"/>
      <w:numFmt w:val="lowerRoman"/>
      <w:lvlText w:val="%2.%3.%4.%5.%6.%7.%8.%9."/>
      <w:lvlJc w:val="right"/>
      <w:pPr>
        <w:tabs>
          <w:tab w:val="left" w:pos="4200"/>
        </w:tabs>
        <w:ind w:left="4200" w:hanging="420"/>
      </w:pPr>
      <w:rPr>
        <w:rFonts w:cs="Times New Roman" w:hint="eastAsia"/>
      </w:rPr>
    </w:lvl>
  </w:abstractNum>
  <w:abstractNum w:abstractNumId="25" w15:restartNumberingAfterBreak="0">
    <w:nsid w:val="787C749E"/>
    <w:multiLevelType w:val="hybridMultilevel"/>
    <w:tmpl w:val="1C58DB6C"/>
    <w:lvl w:ilvl="0" w:tplc="AAA2BAFE">
      <w:start w:val="2"/>
      <w:numFmt w:val="japaneseCounting"/>
      <w:lvlText w:val="%1、"/>
      <w:lvlJc w:val="left"/>
      <w:pPr>
        <w:ind w:left="1342" w:hanging="72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26" w15:restartNumberingAfterBreak="0">
    <w:nsid w:val="7934063A"/>
    <w:multiLevelType w:val="multilevel"/>
    <w:tmpl w:val="7934063A"/>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7" w15:restartNumberingAfterBreak="0">
    <w:nsid w:val="7FDA2F05"/>
    <w:multiLevelType w:val="multilevel"/>
    <w:tmpl w:val="7FDA2F0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16cid:durableId="777944404">
    <w:abstractNumId w:val="0"/>
  </w:num>
  <w:num w:numId="2" w16cid:durableId="798718563">
    <w:abstractNumId w:val="12"/>
  </w:num>
  <w:num w:numId="3" w16cid:durableId="1942713632">
    <w:abstractNumId w:val="25"/>
  </w:num>
  <w:num w:numId="4" w16cid:durableId="581335907">
    <w:abstractNumId w:val="20"/>
  </w:num>
  <w:num w:numId="5" w16cid:durableId="696546959">
    <w:abstractNumId w:val="3"/>
  </w:num>
  <w:num w:numId="6" w16cid:durableId="660281284">
    <w:abstractNumId w:val="9"/>
  </w:num>
  <w:num w:numId="7" w16cid:durableId="233467429">
    <w:abstractNumId w:val="19"/>
  </w:num>
  <w:num w:numId="8" w16cid:durableId="2088112725">
    <w:abstractNumId w:val="17"/>
  </w:num>
  <w:num w:numId="9" w16cid:durableId="1125347640">
    <w:abstractNumId w:val="18"/>
  </w:num>
  <w:num w:numId="10" w16cid:durableId="959992533">
    <w:abstractNumId w:val="7"/>
  </w:num>
  <w:num w:numId="11" w16cid:durableId="104346931">
    <w:abstractNumId w:val="22"/>
  </w:num>
  <w:num w:numId="12" w16cid:durableId="730736430">
    <w:abstractNumId w:val="8"/>
  </w:num>
  <w:num w:numId="13" w16cid:durableId="833758621">
    <w:abstractNumId w:val="6"/>
  </w:num>
  <w:num w:numId="14" w16cid:durableId="1443765662">
    <w:abstractNumId w:val="21"/>
  </w:num>
  <w:num w:numId="15" w16cid:durableId="1043287788">
    <w:abstractNumId w:val="10"/>
  </w:num>
  <w:num w:numId="16" w16cid:durableId="4676341">
    <w:abstractNumId w:val="15"/>
  </w:num>
  <w:num w:numId="17" w16cid:durableId="1544321149">
    <w:abstractNumId w:val="1"/>
  </w:num>
  <w:num w:numId="18" w16cid:durableId="1126199994">
    <w:abstractNumId w:val="26"/>
  </w:num>
  <w:num w:numId="19" w16cid:durableId="896865638">
    <w:abstractNumId w:val="11"/>
  </w:num>
  <w:num w:numId="20" w16cid:durableId="1730034814">
    <w:abstractNumId w:val="24"/>
  </w:num>
  <w:num w:numId="21" w16cid:durableId="1657762711">
    <w:abstractNumId w:val="13"/>
  </w:num>
  <w:num w:numId="22" w16cid:durableId="967587903">
    <w:abstractNumId w:val="27"/>
  </w:num>
  <w:num w:numId="23" w16cid:durableId="1845511789">
    <w:abstractNumId w:val="16"/>
  </w:num>
  <w:num w:numId="24" w16cid:durableId="1924292226">
    <w:abstractNumId w:val="2"/>
  </w:num>
  <w:num w:numId="25" w16cid:durableId="1206454364">
    <w:abstractNumId w:val="23"/>
  </w:num>
  <w:num w:numId="26" w16cid:durableId="1274632318">
    <w:abstractNumId w:val="14"/>
  </w:num>
  <w:num w:numId="27" w16cid:durableId="207030201">
    <w:abstractNumId w:val="5"/>
  </w:num>
  <w:num w:numId="28" w16cid:durableId="130766434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E07"/>
    <w:rsid w:val="00001AA7"/>
    <w:rsid w:val="0000398D"/>
    <w:rsid w:val="0000761C"/>
    <w:rsid w:val="00007B30"/>
    <w:rsid w:val="00007B3D"/>
    <w:rsid w:val="000109C1"/>
    <w:rsid w:val="0001159A"/>
    <w:rsid w:val="0001294D"/>
    <w:rsid w:val="00012CB9"/>
    <w:rsid w:val="0001774A"/>
    <w:rsid w:val="00020CA3"/>
    <w:rsid w:val="000259B5"/>
    <w:rsid w:val="00026AA4"/>
    <w:rsid w:val="00030CE6"/>
    <w:rsid w:val="00030D4F"/>
    <w:rsid w:val="00030E35"/>
    <w:rsid w:val="000315BF"/>
    <w:rsid w:val="00035AD3"/>
    <w:rsid w:val="00035D05"/>
    <w:rsid w:val="00036A84"/>
    <w:rsid w:val="000431BD"/>
    <w:rsid w:val="00043437"/>
    <w:rsid w:val="00053EB5"/>
    <w:rsid w:val="0005522B"/>
    <w:rsid w:val="00055E45"/>
    <w:rsid w:val="00062305"/>
    <w:rsid w:val="00075367"/>
    <w:rsid w:val="00077359"/>
    <w:rsid w:val="000816BE"/>
    <w:rsid w:val="00083823"/>
    <w:rsid w:val="000841DC"/>
    <w:rsid w:val="000859A7"/>
    <w:rsid w:val="00086D72"/>
    <w:rsid w:val="00093F22"/>
    <w:rsid w:val="000A1A26"/>
    <w:rsid w:val="000B4F8A"/>
    <w:rsid w:val="000B5A1D"/>
    <w:rsid w:val="000B6D10"/>
    <w:rsid w:val="000B7447"/>
    <w:rsid w:val="000C403D"/>
    <w:rsid w:val="000C4510"/>
    <w:rsid w:val="000C4D9B"/>
    <w:rsid w:val="000D105C"/>
    <w:rsid w:val="000D5EC8"/>
    <w:rsid w:val="000E103D"/>
    <w:rsid w:val="000E319C"/>
    <w:rsid w:val="000F08FA"/>
    <w:rsid w:val="0010511F"/>
    <w:rsid w:val="00107564"/>
    <w:rsid w:val="00112D38"/>
    <w:rsid w:val="0011326E"/>
    <w:rsid w:val="0011363C"/>
    <w:rsid w:val="00114811"/>
    <w:rsid w:val="00115659"/>
    <w:rsid w:val="001157DC"/>
    <w:rsid w:val="001225DF"/>
    <w:rsid w:val="00123847"/>
    <w:rsid w:val="00123923"/>
    <w:rsid w:val="0012549B"/>
    <w:rsid w:val="001262CB"/>
    <w:rsid w:val="001262E1"/>
    <w:rsid w:val="0013370E"/>
    <w:rsid w:val="0013422F"/>
    <w:rsid w:val="001370ED"/>
    <w:rsid w:val="00141789"/>
    <w:rsid w:val="001454B1"/>
    <w:rsid w:val="00153E6D"/>
    <w:rsid w:val="00156D32"/>
    <w:rsid w:val="001643BA"/>
    <w:rsid w:val="001709D7"/>
    <w:rsid w:val="0017240B"/>
    <w:rsid w:val="00173B5E"/>
    <w:rsid w:val="00173F4E"/>
    <w:rsid w:val="00175969"/>
    <w:rsid w:val="00175B6A"/>
    <w:rsid w:val="00175CFC"/>
    <w:rsid w:val="0018142D"/>
    <w:rsid w:val="0018167A"/>
    <w:rsid w:val="001856A5"/>
    <w:rsid w:val="00190A99"/>
    <w:rsid w:val="00191A8F"/>
    <w:rsid w:val="001947B1"/>
    <w:rsid w:val="001A2E93"/>
    <w:rsid w:val="001A59E4"/>
    <w:rsid w:val="001B4A3A"/>
    <w:rsid w:val="001C0919"/>
    <w:rsid w:val="001C1EC2"/>
    <w:rsid w:val="001C38B7"/>
    <w:rsid w:val="001C3D8D"/>
    <w:rsid w:val="001C4568"/>
    <w:rsid w:val="001C5323"/>
    <w:rsid w:val="001C6A3A"/>
    <w:rsid w:val="001D422F"/>
    <w:rsid w:val="001D4A65"/>
    <w:rsid w:val="001D7109"/>
    <w:rsid w:val="001F1198"/>
    <w:rsid w:val="001F4F82"/>
    <w:rsid w:val="001F64DB"/>
    <w:rsid w:val="0020021D"/>
    <w:rsid w:val="002008F8"/>
    <w:rsid w:val="00213441"/>
    <w:rsid w:val="00214AE8"/>
    <w:rsid w:val="002253E4"/>
    <w:rsid w:val="00225A3E"/>
    <w:rsid w:val="0022799A"/>
    <w:rsid w:val="002329DC"/>
    <w:rsid w:val="00233C64"/>
    <w:rsid w:val="00234912"/>
    <w:rsid w:val="00235B5F"/>
    <w:rsid w:val="0023691A"/>
    <w:rsid w:val="00240FD4"/>
    <w:rsid w:val="002421E5"/>
    <w:rsid w:val="002472A4"/>
    <w:rsid w:val="00250AE4"/>
    <w:rsid w:val="002523D8"/>
    <w:rsid w:val="00252A39"/>
    <w:rsid w:val="0025662C"/>
    <w:rsid w:val="00260D07"/>
    <w:rsid w:val="00262487"/>
    <w:rsid w:val="002655CE"/>
    <w:rsid w:val="00271CD0"/>
    <w:rsid w:val="00272139"/>
    <w:rsid w:val="002759F4"/>
    <w:rsid w:val="002862CD"/>
    <w:rsid w:val="002875D1"/>
    <w:rsid w:val="002908DC"/>
    <w:rsid w:val="0029090D"/>
    <w:rsid w:val="00293F21"/>
    <w:rsid w:val="00295176"/>
    <w:rsid w:val="002A2855"/>
    <w:rsid w:val="002A2CB8"/>
    <w:rsid w:val="002A749B"/>
    <w:rsid w:val="002B0967"/>
    <w:rsid w:val="002B2A88"/>
    <w:rsid w:val="002B43A5"/>
    <w:rsid w:val="002B5857"/>
    <w:rsid w:val="002C18E3"/>
    <w:rsid w:val="002C3337"/>
    <w:rsid w:val="002D4AC1"/>
    <w:rsid w:val="002D73B2"/>
    <w:rsid w:val="002E236A"/>
    <w:rsid w:val="002E2A79"/>
    <w:rsid w:val="002E79F2"/>
    <w:rsid w:val="002F0E31"/>
    <w:rsid w:val="002F10E3"/>
    <w:rsid w:val="002F1349"/>
    <w:rsid w:val="002F238D"/>
    <w:rsid w:val="002F606D"/>
    <w:rsid w:val="002F7A16"/>
    <w:rsid w:val="00301B94"/>
    <w:rsid w:val="00302631"/>
    <w:rsid w:val="00307660"/>
    <w:rsid w:val="00310F58"/>
    <w:rsid w:val="00323250"/>
    <w:rsid w:val="00326668"/>
    <w:rsid w:val="00330EFE"/>
    <w:rsid w:val="00333264"/>
    <w:rsid w:val="00333FA3"/>
    <w:rsid w:val="0033620C"/>
    <w:rsid w:val="0034145F"/>
    <w:rsid w:val="003424A1"/>
    <w:rsid w:val="00344284"/>
    <w:rsid w:val="00345BE3"/>
    <w:rsid w:val="0035337C"/>
    <w:rsid w:val="0035371C"/>
    <w:rsid w:val="00354106"/>
    <w:rsid w:val="00355049"/>
    <w:rsid w:val="00355FE5"/>
    <w:rsid w:val="003677E1"/>
    <w:rsid w:val="00374806"/>
    <w:rsid w:val="00375650"/>
    <w:rsid w:val="00383B65"/>
    <w:rsid w:val="003844CC"/>
    <w:rsid w:val="00384924"/>
    <w:rsid w:val="0039117A"/>
    <w:rsid w:val="00395B9F"/>
    <w:rsid w:val="00395D09"/>
    <w:rsid w:val="00396B2A"/>
    <w:rsid w:val="00396BA5"/>
    <w:rsid w:val="003A015E"/>
    <w:rsid w:val="003A098A"/>
    <w:rsid w:val="003A1E91"/>
    <w:rsid w:val="003A39B8"/>
    <w:rsid w:val="003A57C0"/>
    <w:rsid w:val="003B3FCF"/>
    <w:rsid w:val="003B73AF"/>
    <w:rsid w:val="003C4491"/>
    <w:rsid w:val="003C513A"/>
    <w:rsid w:val="003C5FD9"/>
    <w:rsid w:val="003D11F0"/>
    <w:rsid w:val="003D2DEE"/>
    <w:rsid w:val="003D400E"/>
    <w:rsid w:val="003D51EB"/>
    <w:rsid w:val="003D63B0"/>
    <w:rsid w:val="003D7D4E"/>
    <w:rsid w:val="003E3E2B"/>
    <w:rsid w:val="003E4FB2"/>
    <w:rsid w:val="003E51DD"/>
    <w:rsid w:val="003E6454"/>
    <w:rsid w:val="003E6D99"/>
    <w:rsid w:val="003F2B3A"/>
    <w:rsid w:val="003F5E6F"/>
    <w:rsid w:val="003F672D"/>
    <w:rsid w:val="004040FE"/>
    <w:rsid w:val="00405538"/>
    <w:rsid w:val="00405B7E"/>
    <w:rsid w:val="00407208"/>
    <w:rsid w:val="004077AF"/>
    <w:rsid w:val="004103CF"/>
    <w:rsid w:val="0041154A"/>
    <w:rsid w:val="004149EA"/>
    <w:rsid w:val="00420D0A"/>
    <w:rsid w:val="00422661"/>
    <w:rsid w:val="00423897"/>
    <w:rsid w:val="004258A5"/>
    <w:rsid w:val="00425D68"/>
    <w:rsid w:val="0043349C"/>
    <w:rsid w:val="00434E57"/>
    <w:rsid w:val="00436012"/>
    <w:rsid w:val="00436594"/>
    <w:rsid w:val="00437836"/>
    <w:rsid w:val="00440D62"/>
    <w:rsid w:val="00444D67"/>
    <w:rsid w:val="00445BDB"/>
    <w:rsid w:val="00445E53"/>
    <w:rsid w:val="0044722F"/>
    <w:rsid w:val="00447DFA"/>
    <w:rsid w:val="004516F1"/>
    <w:rsid w:val="004603A8"/>
    <w:rsid w:val="00465E95"/>
    <w:rsid w:val="00470030"/>
    <w:rsid w:val="00472ACA"/>
    <w:rsid w:val="00474C70"/>
    <w:rsid w:val="00474E07"/>
    <w:rsid w:val="00483821"/>
    <w:rsid w:val="00483B04"/>
    <w:rsid w:val="0049141A"/>
    <w:rsid w:val="00493651"/>
    <w:rsid w:val="004966E3"/>
    <w:rsid w:val="004A110A"/>
    <w:rsid w:val="004B0DFF"/>
    <w:rsid w:val="004B1C0D"/>
    <w:rsid w:val="004B2CD9"/>
    <w:rsid w:val="004B3A6C"/>
    <w:rsid w:val="004B5357"/>
    <w:rsid w:val="004B73B1"/>
    <w:rsid w:val="004C18C1"/>
    <w:rsid w:val="004C2194"/>
    <w:rsid w:val="004C233A"/>
    <w:rsid w:val="004C5A04"/>
    <w:rsid w:val="004C7600"/>
    <w:rsid w:val="004D0051"/>
    <w:rsid w:val="004D09AE"/>
    <w:rsid w:val="004D2181"/>
    <w:rsid w:val="004D4023"/>
    <w:rsid w:val="004E05FE"/>
    <w:rsid w:val="004E3259"/>
    <w:rsid w:val="004E4A12"/>
    <w:rsid w:val="004F0900"/>
    <w:rsid w:val="004F0F4D"/>
    <w:rsid w:val="004F1A04"/>
    <w:rsid w:val="004F54B8"/>
    <w:rsid w:val="0050025F"/>
    <w:rsid w:val="00500DB9"/>
    <w:rsid w:val="005025A3"/>
    <w:rsid w:val="005032D6"/>
    <w:rsid w:val="005038FA"/>
    <w:rsid w:val="00503F3C"/>
    <w:rsid w:val="005062C0"/>
    <w:rsid w:val="0051750D"/>
    <w:rsid w:val="005201A3"/>
    <w:rsid w:val="0052589D"/>
    <w:rsid w:val="0052710E"/>
    <w:rsid w:val="00531278"/>
    <w:rsid w:val="00531302"/>
    <w:rsid w:val="0053199E"/>
    <w:rsid w:val="005319B1"/>
    <w:rsid w:val="00536313"/>
    <w:rsid w:val="0053718D"/>
    <w:rsid w:val="005408CB"/>
    <w:rsid w:val="00541737"/>
    <w:rsid w:val="00542D8B"/>
    <w:rsid w:val="00545023"/>
    <w:rsid w:val="00545E1F"/>
    <w:rsid w:val="005512BD"/>
    <w:rsid w:val="00552C63"/>
    <w:rsid w:val="00552DE4"/>
    <w:rsid w:val="00555A2B"/>
    <w:rsid w:val="00557204"/>
    <w:rsid w:val="00561BBC"/>
    <w:rsid w:val="0056201E"/>
    <w:rsid w:val="0056259F"/>
    <w:rsid w:val="00563713"/>
    <w:rsid w:val="005707CB"/>
    <w:rsid w:val="00572384"/>
    <w:rsid w:val="00572CE8"/>
    <w:rsid w:val="005816F4"/>
    <w:rsid w:val="00582A77"/>
    <w:rsid w:val="005837C0"/>
    <w:rsid w:val="00585B3C"/>
    <w:rsid w:val="00587183"/>
    <w:rsid w:val="005925A1"/>
    <w:rsid w:val="005938A9"/>
    <w:rsid w:val="00594F9E"/>
    <w:rsid w:val="00596402"/>
    <w:rsid w:val="005A2056"/>
    <w:rsid w:val="005A6640"/>
    <w:rsid w:val="005B0418"/>
    <w:rsid w:val="005B1059"/>
    <w:rsid w:val="005B3FC8"/>
    <w:rsid w:val="005B49DA"/>
    <w:rsid w:val="005B4D3F"/>
    <w:rsid w:val="005B5F3E"/>
    <w:rsid w:val="005B638E"/>
    <w:rsid w:val="005C0CC7"/>
    <w:rsid w:val="005C4CE2"/>
    <w:rsid w:val="005E072F"/>
    <w:rsid w:val="005E0748"/>
    <w:rsid w:val="005E3720"/>
    <w:rsid w:val="005F0139"/>
    <w:rsid w:val="005F0E2C"/>
    <w:rsid w:val="005F3F1E"/>
    <w:rsid w:val="005F68C4"/>
    <w:rsid w:val="005F6993"/>
    <w:rsid w:val="005F6F25"/>
    <w:rsid w:val="005F7A60"/>
    <w:rsid w:val="0060333E"/>
    <w:rsid w:val="00604235"/>
    <w:rsid w:val="0060689E"/>
    <w:rsid w:val="00607632"/>
    <w:rsid w:val="00611BAF"/>
    <w:rsid w:val="00617EDD"/>
    <w:rsid w:val="006205C5"/>
    <w:rsid w:val="006218D9"/>
    <w:rsid w:val="006345E5"/>
    <w:rsid w:val="00640185"/>
    <w:rsid w:val="00640BEE"/>
    <w:rsid w:val="00643015"/>
    <w:rsid w:val="006507AF"/>
    <w:rsid w:val="00654189"/>
    <w:rsid w:val="00654824"/>
    <w:rsid w:val="006548B6"/>
    <w:rsid w:val="00654CE8"/>
    <w:rsid w:val="00655E73"/>
    <w:rsid w:val="006611A7"/>
    <w:rsid w:val="0066647D"/>
    <w:rsid w:val="00666685"/>
    <w:rsid w:val="00672D89"/>
    <w:rsid w:val="0067491E"/>
    <w:rsid w:val="00676EED"/>
    <w:rsid w:val="00680AC7"/>
    <w:rsid w:val="006811FC"/>
    <w:rsid w:val="00685EA5"/>
    <w:rsid w:val="00685FCC"/>
    <w:rsid w:val="0069052D"/>
    <w:rsid w:val="00692E57"/>
    <w:rsid w:val="00693C2C"/>
    <w:rsid w:val="006960F3"/>
    <w:rsid w:val="006A118A"/>
    <w:rsid w:val="006A2433"/>
    <w:rsid w:val="006A30FE"/>
    <w:rsid w:val="006A44A9"/>
    <w:rsid w:val="006B09EA"/>
    <w:rsid w:val="006B2FCC"/>
    <w:rsid w:val="006B331C"/>
    <w:rsid w:val="006C1ABE"/>
    <w:rsid w:val="006C3211"/>
    <w:rsid w:val="006C6135"/>
    <w:rsid w:val="006C6671"/>
    <w:rsid w:val="006C6D58"/>
    <w:rsid w:val="006D0334"/>
    <w:rsid w:val="006D127A"/>
    <w:rsid w:val="006D218E"/>
    <w:rsid w:val="006D2AC3"/>
    <w:rsid w:val="006D45FC"/>
    <w:rsid w:val="006D6EBC"/>
    <w:rsid w:val="006E036F"/>
    <w:rsid w:val="006E18C7"/>
    <w:rsid w:val="006E58BF"/>
    <w:rsid w:val="006E590B"/>
    <w:rsid w:val="006F040A"/>
    <w:rsid w:val="006F25E9"/>
    <w:rsid w:val="006F48B4"/>
    <w:rsid w:val="006F64D6"/>
    <w:rsid w:val="006F6917"/>
    <w:rsid w:val="006F797C"/>
    <w:rsid w:val="007000AE"/>
    <w:rsid w:val="007013A6"/>
    <w:rsid w:val="0070178E"/>
    <w:rsid w:val="00703C13"/>
    <w:rsid w:val="00704326"/>
    <w:rsid w:val="00705985"/>
    <w:rsid w:val="00705AB2"/>
    <w:rsid w:val="00706F24"/>
    <w:rsid w:val="007202C1"/>
    <w:rsid w:val="00723852"/>
    <w:rsid w:val="00727D5E"/>
    <w:rsid w:val="0073040A"/>
    <w:rsid w:val="00734B34"/>
    <w:rsid w:val="00735F6F"/>
    <w:rsid w:val="00740117"/>
    <w:rsid w:val="00745C1C"/>
    <w:rsid w:val="007462DD"/>
    <w:rsid w:val="00747C75"/>
    <w:rsid w:val="0075409B"/>
    <w:rsid w:val="00756175"/>
    <w:rsid w:val="007608D9"/>
    <w:rsid w:val="007615E7"/>
    <w:rsid w:val="007643A9"/>
    <w:rsid w:val="00766885"/>
    <w:rsid w:val="00767245"/>
    <w:rsid w:val="00767412"/>
    <w:rsid w:val="00770D68"/>
    <w:rsid w:val="00772A3A"/>
    <w:rsid w:val="0077671E"/>
    <w:rsid w:val="0078104B"/>
    <w:rsid w:val="00781F4D"/>
    <w:rsid w:val="00782C52"/>
    <w:rsid w:val="00783689"/>
    <w:rsid w:val="00783B6E"/>
    <w:rsid w:val="00785B1F"/>
    <w:rsid w:val="00790822"/>
    <w:rsid w:val="00792816"/>
    <w:rsid w:val="00793AF7"/>
    <w:rsid w:val="0079534C"/>
    <w:rsid w:val="007A0529"/>
    <w:rsid w:val="007A0F72"/>
    <w:rsid w:val="007A1C42"/>
    <w:rsid w:val="007A2E1B"/>
    <w:rsid w:val="007A71B7"/>
    <w:rsid w:val="007B05DA"/>
    <w:rsid w:val="007B3F36"/>
    <w:rsid w:val="007C4235"/>
    <w:rsid w:val="007D381F"/>
    <w:rsid w:val="007E12AC"/>
    <w:rsid w:val="007E54BB"/>
    <w:rsid w:val="007F018D"/>
    <w:rsid w:val="007F5D92"/>
    <w:rsid w:val="007F642B"/>
    <w:rsid w:val="00800E73"/>
    <w:rsid w:val="008015A6"/>
    <w:rsid w:val="00807FC7"/>
    <w:rsid w:val="008103CE"/>
    <w:rsid w:val="00812960"/>
    <w:rsid w:val="00821633"/>
    <w:rsid w:val="00824127"/>
    <w:rsid w:val="0082417E"/>
    <w:rsid w:val="008255E5"/>
    <w:rsid w:val="00831293"/>
    <w:rsid w:val="0083618E"/>
    <w:rsid w:val="00841393"/>
    <w:rsid w:val="00844C6D"/>
    <w:rsid w:val="00847D24"/>
    <w:rsid w:val="008530E2"/>
    <w:rsid w:val="00855F49"/>
    <w:rsid w:val="00855FF8"/>
    <w:rsid w:val="00856678"/>
    <w:rsid w:val="008607E0"/>
    <w:rsid w:val="00861E55"/>
    <w:rsid w:val="008661D7"/>
    <w:rsid w:val="00874E91"/>
    <w:rsid w:val="008757F1"/>
    <w:rsid w:val="008773C5"/>
    <w:rsid w:val="00877F76"/>
    <w:rsid w:val="008811F7"/>
    <w:rsid w:val="00881EB1"/>
    <w:rsid w:val="00891E70"/>
    <w:rsid w:val="0089362B"/>
    <w:rsid w:val="008A0332"/>
    <w:rsid w:val="008A4865"/>
    <w:rsid w:val="008B1B4F"/>
    <w:rsid w:val="008B2092"/>
    <w:rsid w:val="008B248C"/>
    <w:rsid w:val="008D1855"/>
    <w:rsid w:val="008D308F"/>
    <w:rsid w:val="008D3E6E"/>
    <w:rsid w:val="008D6154"/>
    <w:rsid w:val="008D714C"/>
    <w:rsid w:val="008E4ECF"/>
    <w:rsid w:val="008F0062"/>
    <w:rsid w:val="008F1D1D"/>
    <w:rsid w:val="008F4DEC"/>
    <w:rsid w:val="008F6C09"/>
    <w:rsid w:val="008F73B3"/>
    <w:rsid w:val="008F7641"/>
    <w:rsid w:val="00902CD4"/>
    <w:rsid w:val="00904240"/>
    <w:rsid w:val="00905B1A"/>
    <w:rsid w:val="00905F9C"/>
    <w:rsid w:val="00907287"/>
    <w:rsid w:val="009108AA"/>
    <w:rsid w:val="009111EE"/>
    <w:rsid w:val="0091513E"/>
    <w:rsid w:val="0091541D"/>
    <w:rsid w:val="00915C8E"/>
    <w:rsid w:val="00921512"/>
    <w:rsid w:val="009223B2"/>
    <w:rsid w:val="00923EE9"/>
    <w:rsid w:val="009261FF"/>
    <w:rsid w:val="0092781A"/>
    <w:rsid w:val="0093053C"/>
    <w:rsid w:val="00932220"/>
    <w:rsid w:val="0093383F"/>
    <w:rsid w:val="00933F00"/>
    <w:rsid w:val="00936CC6"/>
    <w:rsid w:val="00937D0F"/>
    <w:rsid w:val="009426CD"/>
    <w:rsid w:val="00956D16"/>
    <w:rsid w:val="00961CB1"/>
    <w:rsid w:val="009633AD"/>
    <w:rsid w:val="009634EB"/>
    <w:rsid w:val="00966EBF"/>
    <w:rsid w:val="00966F7B"/>
    <w:rsid w:val="009759CF"/>
    <w:rsid w:val="00975DD2"/>
    <w:rsid w:val="00983A82"/>
    <w:rsid w:val="0098408D"/>
    <w:rsid w:val="009855EF"/>
    <w:rsid w:val="009872B0"/>
    <w:rsid w:val="00994A36"/>
    <w:rsid w:val="009A4FAF"/>
    <w:rsid w:val="009A5585"/>
    <w:rsid w:val="009B094B"/>
    <w:rsid w:val="009B3580"/>
    <w:rsid w:val="009B7998"/>
    <w:rsid w:val="009C2C1C"/>
    <w:rsid w:val="009C30CF"/>
    <w:rsid w:val="009C3C80"/>
    <w:rsid w:val="009C497A"/>
    <w:rsid w:val="009C5E09"/>
    <w:rsid w:val="009D15D6"/>
    <w:rsid w:val="009D2E9B"/>
    <w:rsid w:val="009D3FC3"/>
    <w:rsid w:val="009D567C"/>
    <w:rsid w:val="009D6054"/>
    <w:rsid w:val="009D68F7"/>
    <w:rsid w:val="009D7AFE"/>
    <w:rsid w:val="009E0551"/>
    <w:rsid w:val="009E0DC8"/>
    <w:rsid w:val="009E3FC2"/>
    <w:rsid w:val="009E5B69"/>
    <w:rsid w:val="009E61AC"/>
    <w:rsid w:val="009E7E7E"/>
    <w:rsid w:val="009F07A0"/>
    <w:rsid w:val="009F196D"/>
    <w:rsid w:val="009F49EF"/>
    <w:rsid w:val="009F52A0"/>
    <w:rsid w:val="009F7797"/>
    <w:rsid w:val="00A003D8"/>
    <w:rsid w:val="00A00C1E"/>
    <w:rsid w:val="00A02504"/>
    <w:rsid w:val="00A0455C"/>
    <w:rsid w:val="00A06925"/>
    <w:rsid w:val="00A10685"/>
    <w:rsid w:val="00A11D1D"/>
    <w:rsid w:val="00A13700"/>
    <w:rsid w:val="00A13943"/>
    <w:rsid w:val="00A15673"/>
    <w:rsid w:val="00A16DAD"/>
    <w:rsid w:val="00A17D11"/>
    <w:rsid w:val="00A20677"/>
    <w:rsid w:val="00A239CA"/>
    <w:rsid w:val="00A246B8"/>
    <w:rsid w:val="00A262B3"/>
    <w:rsid w:val="00A30B91"/>
    <w:rsid w:val="00A3358E"/>
    <w:rsid w:val="00A405C7"/>
    <w:rsid w:val="00A410F2"/>
    <w:rsid w:val="00A44DBB"/>
    <w:rsid w:val="00A51D1C"/>
    <w:rsid w:val="00A523BA"/>
    <w:rsid w:val="00A56113"/>
    <w:rsid w:val="00A63387"/>
    <w:rsid w:val="00A63C6C"/>
    <w:rsid w:val="00A64D6D"/>
    <w:rsid w:val="00A74FE2"/>
    <w:rsid w:val="00A80178"/>
    <w:rsid w:val="00A80383"/>
    <w:rsid w:val="00A806A1"/>
    <w:rsid w:val="00A80C2E"/>
    <w:rsid w:val="00A82070"/>
    <w:rsid w:val="00A862B8"/>
    <w:rsid w:val="00A879B0"/>
    <w:rsid w:val="00A900A3"/>
    <w:rsid w:val="00A9040A"/>
    <w:rsid w:val="00A91F78"/>
    <w:rsid w:val="00A92B26"/>
    <w:rsid w:val="00AA58B3"/>
    <w:rsid w:val="00AB0CF4"/>
    <w:rsid w:val="00AB16AF"/>
    <w:rsid w:val="00AB190E"/>
    <w:rsid w:val="00AB49B3"/>
    <w:rsid w:val="00AC1DD4"/>
    <w:rsid w:val="00AC42C6"/>
    <w:rsid w:val="00AC5145"/>
    <w:rsid w:val="00AD3579"/>
    <w:rsid w:val="00AE18FE"/>
    <w:rsid w:val="00AE219B"/>
    <w:rsid w:val="00AE2A6E"/>
    <w:rsid w:val="00AE3EE4"/>
    <w:rsid w:val="00AE7002"/>
    <w:rsid w:val="00AF0152"/>
    <w:rsid w:val="00AF2DE4"/>
    <w:rsid w:val="00AF41BB"/>
    <w:rsid w:val="00AF48E4"/>
    <w:rsid w:val="00AF78C4"/>
    <w:rsid w:val="00B00F31"/>
    <w:rsid w:val="00B03085"/>
    <w:rsid w:val="00B06D91"/>
    <w:rsid w:val="00B17224"/>
    <w:rsid w:val="00B222AB"/>
    <w:rsid w:val="00B41A2C"/>
    <w:rsid w:val="00B46CC6"/>
    <w:rsid w:val="00B473BA"/>
    <w:rsid w:val="00B47A0C"/>
    <w:rsid w:val="00B50F57"/>
    <w:rsid w:val="00B510A5"/>
    <w:rsid w:val="00B51B62"/>
    <w:rsid w:val="00B57645"/>
    <w:rsid w:val="00B640F2"/>
    <w:rsid w:val="00B65980"/>
    <w:rsid w:val="00B66439"/>
    <w:rsid w:val="00B7247C"/>
    <w:rsid w:val="00B74185"/>
    <w:rsid w:val="00B74627"/>
    <w:rsid w:val="00B74E24"/>
    <w:rsid w:val="00B77BB2"/>
    <w:rsid w:val="00B85511"/>
    <w:rsid w:val="00B85ADB"/>
    <w:rsid w:val="00B90367"/>
    <w:rsid w:val="00BA2A25"/>
    <w:rsid w:val="00BA71DA"/>
    <w:rsid w:val="00BB4860"/>
    <w:rsid w:val="00BB6E6B"/>
    <w:rsid w:val="00BB771A"/>
    <w:rsid w:val="00BB7AD5"/>
    <w:rsid w:val="00BC0978"/>
    <w:rsid w:val="00BC172F"/>
    <w:rsid w:val="00BC3855"/>
    <w:rsid w:val="00BC3FD3"/>
    <w:rsid w:val="00BD0F4C"/>
    <w:rsid w:val="00BD1E1C"/>
    <w:rsid w:val="00BD21B8"/>
    <w:rsid w:val="00BD2E9D"/>
    <w:rsid w:val="00BD3224"/>
    <w:rsid w:val="00BD42F9"/>
    <w:rsid w:val="00BD7AC6"/>
    <w:rsid w:val="00BE037E"/>
    <w:rsid w:val="00BE2EFD"/>
    <w:rsid w:val="00BF3A1D"/>
    <w:rsid w:val="00BF5A81"/>
    <w:rsid w:val="00BF7287"/>
    <w:rsid w:val="00C0382B"/>
    <w:rsid w:val="00C06E30"/>
    <w:rsid w:val="00C10FA0"/>
    <w:rsid w:val="00C11A93"/>
    <w:rsid w:val="00C14283"/>
    <w:rsid w:val="00C14333"/>
    <w:rsid w:val="00C1490D"/>
    <w:rsid w:val="00C15A75"/>
    <w:rsid w:val="00C30D70"/>
    <w:rsid w:val="00C325A7"/>
    <w:rsid w:val="00C33A1E"/>
    <w:rsid w:val="00C371CB"/>
    <w:rsid w:val="00C409A2"/>
    <w:rsid w:val="00C40AFF"/>
    <w:rsid w:val="00C41ED1"/>
    <w:rsid w:val="00C432E8"/>
    <w:rsid w:val="00C43E3B"/>
    <w:rsid w:val="00C45586"/>
    <w:rsid w:val="00C46416"/>
    <w:rsid w:val="00C517D5"/>
    <w:rsid w:val="00C51A51"/>
    <w:rsid w:val="00C5247D"/>
    <w:rsid w:val="00C531EC"/>
    <w:rsid w:val="00C53C1F"/>
    <w:rsid w:val="00C569A4"/>
    <w:rsid w:val="00C57C09"/>
    <w:rsid w:val="00C62E61"/>
    <w:rsid w:val="00C631DA"/>
    <w:rsid w:val="00C66567"/>
    <w:rsid w:val="00C71F4E"/>
    <w:rsid w:val="00C729AB"/>
    <w:rsid w:val="00C72D95"/>
    <w:rsid w:val="00C742D4"/>
    <w:rsid w:val="00C74D73"/>
    <w:rsid w:val="00C770AE"/>
    <w:rsid w:val="00C8437E"/>
    <w:rsid w:val="00C86427"/>
    <w:rsid w:val="00C929E9"/>
    <w:rsid w:val="00C94DDF"/>
    <w:rsid w:val="00CA0137"/>
    <w:rsid w:val="00CA4120"/>
    <w:rsid w:val="00CA4C5E"/>
    <w:rsid w:val="00CA5F83"/>
    <w:rsid w:val="00CA7988"/>
    <w:rsid w:val="00CB02B2"/>
    <w:rsid w:val="00CB2C47"/>
    <w:rsid w:val="00CB5016"/>
    <w:rsid w:val="00CC0A39"/>
    <w:rsid w:val="00CC0EF0"/>
    <w:rsid w:val="00CC0F40"/>
    <w:rsid w:val="00CC4938"/>
    <w:rsid w:val="00CC695B"/>
    <w:rsid w:val="00CD60BB"/>
    <w:rsid w:val="00CD7BD7"/>
    <w:rsid w:val="00CE3C2D"/>
    <w:rsid w:val="00CE5C28"/>
    <w:rsid w:val="00CF003B"/>
    <w:rsid w:val="00CF13E7"/>
    <w:rsid w:val="00D01B14"/>
    <w:rsid w:val="00D03A10"/>
    <w:rsid w:val="00D0403A"/>
    <w:rsid w:val="00D057FD"/>
    <w:rsid w:val="00D102CB"/>
    <w:rsid w:val="00D161EC"/>
    <w:rsid w:val="00D207B4"/>
    <w:rsid w:val="00D23689"/>
    <w:rsid w:val="00D23A5D"/>
    <w:rsid w:val="00D24058"/>
    <w:rsid w:val="00D26D64"/>
    <w:rsid w:val="00D27EC3"/>
    <w:rsid w:val="00D302F9"/>
    <w:rsid w:val="00D322D7"/>
    <w:rsid w:val="00D33317"/>
    <w:rsid w:val="00D3783D"/>
    <w:rsid w:val="00D40CEC"/>
    <w:rsid w:val="00D4412C"/>
    <w:rsid w:val="00D46E3F"/>
    <w:rsid w:val="00D504C2"/>
    <w:rsid w:val="00D512BD"/>
    <w:rsid w:val="00D51BBA"/>
    <w:rsid w:val="00D5281E"/>
    <w:rsid w:val="00D568C5"/>
    <w:rsid w:val="00D570A4"/>
    <w:rsid w:val="00D572E5"/>
    <w:rsid w:val="00D60F58"/>
    <w:rsid w:val="00D63905"/>
    <w:rsid w:val="00D667AC"/>
    <w:rsid w:val="00D66946"/>
    <w:rsid w:val="00D71BFC"/>
    <w:rsid w:val="00D80495"/>
    <w:rsid w:val="00D84401"/>
    <w:rsid w:val="00D854DB"/>
    <w:rsid w:val="00D85A26"/>
    <w:rsid w:val="00D86294"/>
    <w:rsid w:val="00D872D0"/>
    <w:rsid w:val="00D9276D"/>
    <w:rsid w:val="00D949AB"/>
    <w:rsid w:val="00D96290"/>
    <w:rsid w:val="00D971F5"/>
    <w:rsid w:val="00DA03F3"/>
    <w:rsid w:val="00DA2CDE"/>
    <w:rsid w:val="00DA6C72"/>
    <w:rsid w:val="00DA7B5B"/>
    <w:rsid w:val="00DB16CD"/>
    <w:rsid w:val="00DB27B9"/>
    <w:rsid w:val="00DB2FA4"/>
    <w:rsid w:val="00DB5C01"/>
    <w:rsid w:val="00DB5FFB"/>
    <w:rsid w:val="00DB680C"/>
    <w:rsid w:val="00DC1942"/>
    <w:rsid w:val="00DC3B8C"/>
    <w:rsid w:val="00DE2876"/>
    <w:rsid w:val="00DE2DDF"/>
    <w:rsid w:val="00DE2E97"/>
    <w:rsid w:val="00DE3ECE"/>
    <w:rsid w:val="00DE43C0"/>
    <w:rsid w:val="00DE4D81"/>
    <w:rsid w:val="00DE4D89"/>
    <w:rsid w:val="00DF3612"/>
    <w:rsid w:val="00DF562B"/>
    <w:rsid w:val="00DF64D8"/>
    <w:rsid w:val="00E00114"/>
    <w:rsid w:val="00E01B20"/>
    <w:rsid w:val="00E0329C"/>
    <w:rsid w:val="00E036C9"/>
    <w:rsid w:val="00E046C1"/>
    <w:rsid w:val="00E052B8"/>
    <w:rsid w:val="00E05904"/>
    <w:rsid w:val="00E06FD6"/>
    <w:rsid w:val="00E0751E"/>
    <w:rsid w:val="00E10E85"/>
    <w:rsid w:val="00E11DA1"/>
    <w:rsid w:val="00E17E8F"/>
    <w:rsid w:val="00E222D4"/>
    <w:rsid w:val="00E24E9E"/>
    <w:rsid w:val="00E338CA"/>
    <w:rsid w:val="00E4103B"/>
    <w:rsid w:val="00E418C5"/>
    <w:rsid w:val="00E41B94"/>
    <w:rsid w:val="00E4314C"/>
    <w:rsid w:val="00E45648"/>
    <w:rsid w:val="00E508A1"/>
    <w:rsid w:val="00E564AA"/>
    <w:rsid w:val="00E60EF5"/>
    <w:rsid w:val="00E6572D"/>
    <w:rsid w:val="00E67A5F"/>
    <w:rsid w:val="00E706D5"/>
    <w:rsid w:val="00E73158"/>
    <w:rsid w:val="00E76793"/>
    <w:rsid w:val="00E808BD"/>
    <w:rsid w:val="00E83684"/>
    <w:rsid w:val="00E84D9B"/>
    <w:rsid w:val="00E9061D"/>
    <w:rsid w:val="00E92614"/>
    <w:rsid w:val="00E9339A"/>
    <w:rsid w:val="00EA398D"/>
    <w:rsid w:val="00EA4DB4"/>
    <w:rsid w:val="00EA64E2"/>
    <w:rsid w:val="00EB2CF9"/>
    <w:rsid w:val="00EB3120"/>
    <w:rsid w:val="00EB3FCA"/>
    <w:rsid w:val="00ED6483"/>
    <w:rsid w:val="00ED64DD"/>
    <w:rsid w:val="00EE0F06"/>
    <w:rsid w:val="00EF4D15"/>
    <w:rsid w:val="00EF52B0"/>
    <w:rsid w:val="00F00B90"/>
    <w:rsid w:val="00F019B3"/>
    <w:rsid w:val="00F01F08"/>
    <w:rsid w:val="00F02B58"/>
    <w:rsid w:val="00F1083A"/>
    <w:rsid w:val="00F2329D"/>
    <w:rsid w:val="00F241CC"/>
    <w:rsid w:val="00F300B5"/>
    <w:rsid w:val="00F32479"/>
    <w:rsid w:val="00F3634C"/>
    <w:rsid w:val="00F410C4"/>
    <w:rsid w:val="00F4174D"/>
    <w:rsid w:val="00F42266"/>
    <w:rsid w:val="00F524E3"/>
    <w:rsid w:val="00F53C32"/>
    <w:rsid w:val="00F61349"/>
    <w:rsid w:val="00F617B3"/>
    <w:rsid w:val="00F621D1"/>
    <w:rsid w:val="00F6797B"/>
    <w:rsid w:val="00F711F4"/>
    <w:rsid w:val="00F7144F"/>
    <w:rsid w:val="00F7311B"/>
    <w:rsid w:val="00F759C7"/>
    <w:rsid w:val="00F76485"/>
    <w:rsid w:val="00F76E0A"/>
    <w:rsid w:val="00F777FA"/>
    <w:rsid w:val="00F80D4C"/>
    <w:rsid w:val="00F828E1"/>
    <w:rsid w:val="00F83519"/>
    <w:rsid w:val="00F84744"/>
    <w:rsid w:val="00FA2474"/>
    <w:rsid w:val="00FA7EBA"/>
    <w:rsid w:val="00FC0AFA"/>
    <w:rsid w:val="00FC1932"/>
    <w:rsid w:val="00FC643C"/>
    <w:rsid w:val="00FC7E78"/>
    <w:rsid w:val="00FD14B3"/>
    <w:rsid w:val="00FD2F0D"/>
    <w:rsid w:val="00FD31D5"/>
    <w:rsid w:val="00FD5FE8"/>
    <w:rsid w:val="00FD6A3B"/>
    <w:rsid w:val="00FE1BAC"/>
    <w:rsid w:val="00FE2DB0"/>
    <w:rsid w:val="00FE735F"/>
    <w:rsid w:val="00FE7BC9"/>
    <w:rsid w:val="00FF2297"/>
    <w:rsid w:val="00FF2BDA"/>
    <w:rsid w:val="00FF4A79"/>
    <w:rsid w:val="00FF5879"/>
    <w:rsid w:val="00FF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0FD71"/>
  <w15:docId w15:val="{CA959384-BB8B-48A7-BB7A-5298D68B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FD14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FD14B3"/>
    <w:rPr>
      <w:sz w:val="18"/>
      <w:szCs w:val="18"/>
    </w:rPr>
  </w:style>
  <w:style w:type="paragraph" w:styleId="a5">
    <w:name w:val="footer"/>
    <w:basedOn w:val="a"/>
    <w:link w:val="a6"/>
    <w:uiPriority w:val="99"/>
    <w:unhideWhenUsed/>
    <w:qFormat/>
    <w:rsid w:val="00FD14B3"/>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FD14B3"/>
    <w:rPr>
      <w:sz w:val="18"/>
      <w:szCs w:val="18"/>
    </w:rPr>
  </w:style>
  <w:style w:type="paragraph" w:styleId="a7">
    <w:name w:val="List Paragraph"/>
    <w:basedOn w:val="a"/>
    <w:uiPriority w:val="34"/>
    <w:qFormat/>
    <w:rsid w:val="00C51A51"/>
    <w:pPr>
      <w:ind w:firstLineChars="200" w:firstLine="420"/>
    </w:pPr>
  </w:style>
  <w:style w:type="paragraph" w:styleId="a8">
    <w:name w:val="Normal (Web)"/>
    <w:basedOn w:val="a"/>
    <w:uiPriority w:val="99"/>
    <w:unhideWhenUsed/>
    <w:rsid w:val="008607E0"/>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0"/>
    <w:rsid w:val="00383B65"/>
    <w:pPr>
      <w:spacing w:before="80" w:after="80" w:line="560" w:lineRule="exact"/>
      <w:ind w:firstLineChars="200" w:firstLine="600"/>
    </w:pPr>
    <w:rPr>
      <w:rFonts w:ascii="Times New Roman" w:eastAsia="仿宋_GB2312" w:hAnsi="Times New Roman" w:cs="Times New Roman"/>
      <w:sz w:val="30"/>
      <w:szCs w:val="20"/>
    </w:rPr>
  </w:style>
  <w:style w:type="character" w:customStyle="1" w:styleId="20">
    <w:name w:val="正文文本缩进 2 字符"/>
    <w:basedOn w:val="a0"/>
    <w:link w:val="2"/>
    <w:rsid w:val="00383B65"/>
    <w:rPr>
      <w:rFonts w:ascii="Times New Roman" w:eastAsia="仿宋_GB2312" w:hAnsi="Times New Roman" w:cs="Times New Roman"/>
      <w:sz w:val="30"/>
      <w:szCs w:val="20"/>
    </w:rPr>
  </w:style>
  <w:style w:type="paragraph" w:styleId="a9">
    <w:name w:val="Date"/>
    <w:basedOn w:val="a"/>
    <w:next w:val="a"/>
    <w:link w:val="aa"/>
    <w:uiPriority w:val="99"/>
    <w:semiHidden/>
    <w:unhideWhenUsed/>
    <w:rsid w:val="00723852"/>
    <w:pPr>
      <w:ind w:leftChars="2500" w:left="100"/>
    </w:pPr>
  </w:style>
  <w:style w:type="character" w:customStyle="1" w:styleId="aa">
    <w:name w:val="日期 字符"/>
    <w:basedOn w:val="a0"/>
    <w:link w:val="a9"/>
    <w:uiPriority w:val="99"/>
    <w:semiHidden/>
    <w:rsid w:val="00723852"/>
  </w:style>
  <w:style w:type="paragraph" w:styleId="ab">
    <w:name w:val="Salutation"/>
    <w:basedOn w:val="a"/>
    <w:next w:val="a"/>
    <w:link w:val="ac"/>
    <w:uiPriority w:val="99"/>
    <w:unhideWhenUsed/>
    <w:rsid w:val="00723852"/>
    <w:rPr>
      <w:color w:val="000000"/>
      <w:szCs w:val="21"/>
      <w:shd w:val="clear" w:color="auto" w:fill="F5FAFF"/>
    </w:rPr>
  </w:style>
  <w:style w:type="character" w:customStyle="1" w:styleId="ac">
    <w:name w:val="称呼 字符"/>
    <w:basedOn w:val="a0"/>
    <w:link w:val="ab"/>
    <w:uiPriority w:val="99"/>
    <w:rsid w:val="00723852"/>
    <w:rPr>
      <w:color w:val="000000"/>
      <w:szCs w:val="21"/>
    </w:rPr>
  </w:style>
  <w:style w:type="paragraph" w:styleId="ad">
    <w:name w:val="Closing"/>
    <w:basedOn w:val="a"/>
    <w:link w:val="ae"/>
    <w:uiPriority w:val="99"/>
    <w:unhideWhenUsed/>
    <w:rsid w:val="00723852"/>
    <w:pPr>
      <w:ind w:leftChars="2100" w:left="100"/>
    </w:pPr>
    <w:rPr>
      <w:color w:val="000000"/>
      <w:szCs w:val="21"/>
      <w:shd w:val="clear" w:color="auto" w:fill="F5FAFF"/>
    </w:rPr>
  </w:style>
  <w:style w:type="character" w:customStyle="1" w:styleId="ae">
    <w:name w:val="结束语 字符"/>
    <w:basedOn w:val="a0"/>
    <w:link w:val="ad"/>
    <w:uiPriority w:val="99"/>
    <w:rsid w:val="00723852"/>
    <w:rPr>
      <w:color w:val="000000"/>
      <w:szCs w:val="21"/>
    </w:rPr>
  </w:style>
  <w:style w:type="paragraph" w:styleId="af">
    <w:name w:val="Balloon Text"/>
    <w:basedOn w:val="a"/>
    <w:link w:val="af0"/>
    <w:uiPriority w:val="99"/>
    <w:semiHidden/>
    <w:unhideWhenUsed/>
    <w:rsid w:val="005038FA"/>
    <w:rPr>
      <w:sz w:val="18"/>
      <w:szCs w:val="18"/>
    </w:rPr>
  </w:style>
  <w:style w:type="character" w:customStyle="1" w:styleId="af0">
    <w:name w:val="批注框文本 字符"/>
    <w:basedOn w:val="a0"/>
    <w:link w:val="af"/>
    <w:uiPriority w:val="99"/>
    <w:semiHidden/>
    <w:rsid w:val="005038FA"/>
    <w:rPr>
      <w:sz w:val="18"/>
      <w:szCs w:val="18"/>
    </w:rPr>
  </w:style>
  <w:style w:type="character" w:customStyle="1" w:styleId="apple-converted-space">
    <w:name w:val="apple-converted-space"/>
    <w:rsid w:val="00001AA7"/>
  </w:style>
  <w:style w:type="paragraph" w:customStyle="1" w:styleId="p0">
    <w:name w:val="p0"/>
    <w:basedOn w:val="a"/>
    <w:rsid w:val="00077359"/>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1"/>
    <w:uiPriority w:val="59"/>
    <w:rsid w:val="009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rsid w:val="00CC4938"/>
    <w:pPr>
      <w:ind w:firstLineChars="200" w:firstLine="420"/>
    </w:pPr>
    <w:rPr>
      <w:rFonts w:ascii="Times New Roman" w:eastAsia="宋体" w:hAnsi="Times New Roman" w:cs="Times New Roman"/>
      <w:szCs w:val="24"/>
    </w:rPr>
  </w:style>
  <w:style w:type="character" w:styleId="af2">
    <w:name w:val="page number"/>
    <w:uiPriority w:val="99"/>
    <w:qFormat/>
    <w:rsid w:val="005025A3"/>
    <w:rPr>
      <w:rFonts w:cs="Times New Roman"/>
    </w:rPr>
  </w:style>
  <w:style w:type="paragraph" w:customStyle="1" w:styleId="10">
    <w:name w:val="列表段落1"/>
    <w:basedOn w:val="a"/>
    <w:uiPriority w:val="34"/>
    <w:qFormat/>
    <w:rsid w:val="005025A3"/>
    <w:pPr>
      <w:ind w:firstLineChars="200" w:firstLine="420"/>
    </w:pPr>
  </w:style>
  <w:style w:type="paragraph" w:customStyle="1" w:styleId="21">
    <w:name w:val="列表段落2"/>
    <w:basedOn w:val="a"/>
    <w:uiPriority w:val="99"/>
    <w:qFormat/>
    <w:rsid w:val="005025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6801">
      <w:bodyDiv w:val="1"/>
      <w:marLeft w:val="0"/>
      <w:marRight w:val="0"/>
      <w:marTop w:val="0"/>
      <w:marBottom w:val="0"/>
      <w:divBdr>
        <w:top w:val="none" w:sz="0" w:space="0" w:color="auto"/>
        <w:left w:val="none" w:sz="0" w:space="0" w:color="auto"/>
        <w:bottom w:val="none" w:sz="0" w:space="0" w:color="auto"/>
        <w:right w:val="none" w:sz="0" w:space="0" w:color="auto"/>
      </w:divBdr>
    </w:div>
    <w:div w:id="349531806">
      <w:bodyDiv w:val="1"/>
      <w:marLeft w:val="0"/>
      <w:marRight w:val="0"/>
      <w:marTop w:val="0"/>
      <w:marBottom w:val="0"/>
      <w:divBdr>
        <w:top w:val="none" w:sz="0" w:space="0" w:color="auto"/>
        <w:left w:val="none" w:sz="0" w:space="0" w:color="auto"/>
        <w:bottom w:val="none" w:sz="0" w:space="0" w:color="auto"/>
        <w:right w:val="none" w:sz="0" w:space="0" w:color="auto"/>
      </w:divBdr>
    </w:div>
    <w:div w:id="398481893">
      <w:bodyDiv w:val="1"/>
      <w:marLeft w:val="0"/>
      <w:marRight w:val="0"/>
      <w:marTop w:val="0"/>
      <w:marBottom w:val="0"/>
      <w:divBdr>
        <w:top w:val="none" w:sz="0" w:space="0" w:color="auto"/>
        <w:left w:val="none" w:sz="0" w:space="0" w:color="auto"/>
        <w:bottom w:val="none" w:sz="0" w:space="0" w:color="auto"/>
        <w:right w:val="none" w:sz="0" w:space="0" w:color="auto"/>
      </w:divBdr>
    </w:div>
    <w:div w:id="488984143">
      <w:bodyDiv w:val="1"/>
      <w:marLeft w:val="0"/>
      <w:marRight w:val="0"/>
      <w:marTop w:val="0"/>
      <w:marBottom w:val="0"/>
      <w:divBdr>
        <w:top w:val="none" w:sz="0" w:space="0" w:color="auto"/>
        <w:left w:val="none" w:sz="0" w:space="0" w:color="auto"/>
        <w:bottom w:val="none" w:sz="0" w:space="0" w:color="auto"/>
        <w:right w:val="none" w:sz="0" w:space="0" w:color="auto"/>
      </w:divBdr>
    </w:div>
    <w:div w:id="731078759">
      <w:bodyDiv w:val="1"/>
      <w:marLeft w:val="0"/>
      <w:marRight w:val="0"/>
      <w:marTop w:val="0"/>
      <w:marBottom w:val="0"/>
      <w:divBdr>
        <w:top w:val="none" w:sz="0" w:space="0" w:color="auto"/>
        <w:left w:val="none" w:sz="0" w:space="0" w:color="auto"/>
        <w:bottom w:val="none" w:sz="0" w:space="0" w:color="auto"/>
        <w:right w:val="none" w:sz="0" w:space="0" w:color="auto"/>
      </w:divBdr>
    </w:div>
    <w:div w:id="746153620">
      <w:bodyDiv w:val="1"/>
      <w:marLeft w:val="0"/>
      <w:marRight w:val="0"/>
      <w:marTop w:val="0"/>
      <w:marBottom w:val="0"/>
      <w:divBdr>
        <w:top w:val="none" w:sz="0" w:space="0" w:color="auto"/>
        <w:left w:val="none" w:sz="0" w:space="0" w:color="auto"/>
        <w:bottom w:val="none" w:sz="0" w:space="0" w:color="auto"/>
        <w:right w:val="none" w:sz="0" w:space="0" w:color="auto"/>
      </w:divBdr>
    </w:div>
    <w:div w:id="852065140">
      <w:bodyDiv w:val="1"/>
      <w:marLeft w:val="0"/>
      <w:marRight w:val="0"/>
      <w:marTop w:val="0"/>
      <w:marBottom w:val="0"/>
      <w:divBdr>
        <w:top w:val="none" w:sz="0" w:space="0" w:color="auto"/>
        <w:left w:val="none" w:sz="0" w:space="0" w:color="auto"/>
        <w:bottom w:val="none" w:sz="0" w:space="0" w:color="auto"/>
        <w:right w:val="none" w:sz="0" w:space="0" w:color="auto"/>
      </w:divBdr>
    </w:div>
    <w:div w:id="858859008">
      <w:bodyDiv w:val="1"/>
      <w:marLeft w:val="0"/>
      <w:marRight w:val="0"/>
      <w:marTop w:val="0"/>
      <w:marBottom w:val="0"/>
      <w:divBdr>
        <w:top w:val="none" w:sz="0" w:space="0" w:color="auto"/>
        <w:left w:val="none" w:sz="0" w:space="0" w:color="auto"/>
        <w:bottom w:val="none" w:sz="0" w:space="0" w:color="auto"/>
        <w:right w:val="none" w:sz="0" w:space="0" w:color="auto"/>
      </w:divBdr>
    </w:div>
    <w:div w:id="1011102795">
      <w:bodyDiv w:val="1"/>
      <w:marLeft w:val="0"/>
      <w:marRight w:val="0"/>
      <w:marTop w:val="0"/>
      <w:marBottom w:val="0"/>
      <w:divBdr>
        <w:top w:val="none" w:sz="0" w:space="0" w:color="auto"/>
        <w:left w:val="none" w:sz="0" w:space="0" w:color="auto"/>
        <w:bottom w:val="none" w:sz="0" w:space="0" w:color="auto"/>
        <w:right w:val="none" w:sz="0" w:space="0" w:color="auto"/>
      </w:divBdr>
    </w:div>
    <w:div w:id="1044862917">
      <w:bodyDiv w:val="1"/>
      <w:marLeft w:val="0"/>
      <w:marRight w:val="0"/>
      <w:marTop w:val="0"/>
      <w:marBottom w:val="0"/>
      <w:divBdr>
        <w:top w:val="none" w:sz="0" w:space="0" w:color="auto"/>
        <w:left w:val="none" w:sz="0" w:space="0" w:color="auto"/>
        <w:bottom w:val="none" w:sz="0" w:space="0" w:color="auto"/>
        <w:right w:val="none" w:sz="0" w:space="0" w:color="auto"/>
      </w:divBdr>
    </w:div>
    <w:div w:id="1091775378">
      <w:bodyDiv w:val="1"/>
      <w:marLeft w:val="0"/>
      <w:marRight w:val="0"/>
      <w:marTop w:val="0"/>
      <w:marBottom w:val="0"/>
      <w:divBdr>
        <w:top w:val="none" w:sz="0" w:space="0" w:color="auto"/>
        <w:left w:val="none" w:sz="0" w:space="0" w:color="auto"/>
        <w:bottom w:val="none" w:sz="0" w:space="0" w:color="auto"/>
        <w:right w:val="none" w:sz="0" w:space="0" w:color="auto"/>
      </w:divBdr>
    </w:div>
    <w:div w:id="1128889153">
      <w:bodyDiv w:val="1"/>
      <w:marLeft w:val="0"/>
      <w:marRight w:val="0"/>
      <w:marTop w:val="0"/>
      <w:marBottom w:val="0"/>
      <w:divBdr>
        <w:top w:val="none" w:sz="0" w:space="0" w:color="auto"/>
        <w:left w:val="none" w:sz="0" w:space="0" w:color="auto"/>
        <w:bottom w:val="none" w:sz="0" w:space="0" w:color="auto"/>
        <w:right w:val="none" w:sz="0" w:space="0" w:color="auto"/>
      </w:divBdr>
    </w:div>
    <w:div w:id="1227492392">
      <w:bodyDiv w:val="1"/>
      <w:marLeft w:val="0"/>
      <w:marRight w:val="0"/>
      <w:marTop w:val="0"/>
      <w:marBottom w:val="0"/>
      <w:divBdr>
        <w:top w:val="none" w:sz="0" w:space="0" w:color="auto"/>
        <w:left w:val="none" w:sz="0" w:space="0" w:color="auto"/>
        <w:bottom w:val="none" w:sz="0" w:space="0" w:color="auto"/>
        <w:right w:val="none" w:sz="0" w:space="0" w:color="auto"/>
      </w:divBdr>
    </w:div>
    <w:div w:id="1440566109">
      <w:bodyDiv w:val="1"/>
      <w:marLeft w:val="0"/>
      <w:marRight w:val="0"/>
      <w:marTop w:val="0"/>
      <w:marBottom w:val="0"/>
      <w:divBdr>
        <w:top w:val="none" w:sz="0" w:space="0" w:color="auto"/>
        <w:left w:val="none" w:sz="0" w:space="0" w:color="auto"/>
        <w:bottom w:val="none" w:sz="0" w:space="0" w:color="auto"/>
        <w:right w:val="none" w:sz="0" w:space="0" w:color="auto"/>
      </w:divBdr>
    </w:div>
    <w:div w:id="1566379712">
      <w:bodyDiv w:val="1"/>
      <w:marLeft w:val="0"/>
      <w:marRight w:val="0"/>
      <w:marTop w:val="0"/>
      <w:marBottom w:val="0"/>
      <w:divBdr>
        <w:top w:val="none" w:sz="0" w:space="0" w:color="auto"/>
        <w:left w:val="none" w:sz="0" w:space="0" w:color="auto"/>
        <w:bottom w:val="none" w:sz="0" w:space="0" w:color="auto"/>
        <w:right w:val="none" w:sz="0" w:space="0" w:color="auto"/>
      </w:divBdr>
    </w:div>
    <w:div w:id="1639456534">
      <w:bodyDiv w:val="1"/>
      <w:marLeft w:val="0"/>
      <w:marRight w:val="0"/>
      <w:marTop w:val="0"/>
      <w:marBottom w:val="0"/>
      <w:divBdr>
        <w:top w:val="none" w:sz="0" w:space="0" w:color="auto"/>
        <w:left w:val="none" w:sz="0" w:space="0" w:color="auto"/>
        <w:bottom w:val="none" w:sz="0" w:space="0" w:color="auto"/>
        <w:right w:val="none" w:sz="0" w:space="0" w:color="auto"/>
      </w:divBdr>
    </w:div>
    <w:div w:id="1652710456">
      <w:bodyDiv w:val="1"/>
      <w:marLeft w:val="0"/>
      <w:marRight w:val="0"/>
      <w:marTop w:val="0"/>
      <w:marBottom w:val="0"/>
      <w:divBdr>
        <w:top w:val="none" w:sz="0" w:space="0" w:color="auto"/>
        <w:left w:val="none" w:sz="0" w:space="0" w:color="auto"/>
        <w:bottom w:val="none" w:sz="0" w:space="0" w:color="auto"/>
        <w:right w:val="none" w:sz="0" w:space="0" w:color="auto"/>
      </w:divBdr>
    </w:div>
    <w:div w:id="1783457900">
      <w:bodyDiv w:val="1"/>
      <w:marLeft w:val="0"/>
      <w:marRight w:val="0"/>
      <w:marTop w:val="0"/>
      <w:marBottom w:val="0"/>
      <w:divBdr>
        <w:top w:val="none" w:sz="0" w:space="0" w:color="auto"/>
        <w:left w:val="none" w:sz="0" w:space="0" w:color="auto"/>
        <w:bottom w:val="none" w:sz="0" w:space="0" w:color="auto"/>
        <w:right w:val="none" w:sz="0" w:space="0" w:color="auto"/>
      </w:divBdr>
    </w:div>
    <w:div w:id="1825974211">
      <w:bodyDiv w:val="1"/>
      <w:marLeft w:val="0"/>
      <w:marRight w:val="0"/>
      <w:marTop w:val="0"/>
      <w:marBottom w:val="0"/>
      <w:divBdr>
        <w:top w:val="none" w:sz="0" w:space="0" w:color="auto"/>
        <w:left w:val="none" w:sz="0" w:space="0" w:color="auto"/>
        <w:bottom w:val="none" w:sz="0" w:space="0" w:color="auto"/>
        <w:right w:val="none" w:sz="0" w:space="0" w:color="auto"/>
      </w:divBdr>
    </w:div>
    <w:div w:id="1952079911">
      <w:bodyDiv w:val="1"/>
      <w:marLeft w:val="0"/>
      <w:marRight w:val="0"/>
      <w:marTop w:val="0"/>
      <w:marBottom w:val="0"/>
      <w:divBdr>
        <w:top w:val="none" w:sz="0" w:space="0" w:color="auto"/>
        <w:left w:val="none" w:sz="0" w:space="0" w:color="auto"/>
        <w:bottom w:val="none" w:sz="0" w:space="0" w:color="auto"/>
        <w:right w:val="none" w:sz="0" w:space="0" w:color="auto"/>
      </w:divBdr>
    </w:div>
    <w:div w:id="1986230789">
      <w:bodyDiv w:val="1"/>
      <w:marLeft w:val="0"/>
      <w:marRight w:val="0"/>
      <w:marTop w:val="0"/>
      <w:marBottom w:val="0"/>
      <w:divBdr>
        <w:top w:val="none" w:sz="0" w:space="0" w:color="auto"/>
        <w:left w:val="none" w:sz="0" w:space="0" w:color="auto"/>
        <w:bottom w:val="none" w:sz="0" w:space="0" w:color="auto"/>
        <w:right w:val="none" w:sz="0" w:space="0" w:color="auto"/>
      </w:divBdr>
    </w:div>
    <w:div w:id="211716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F492-CA27-4D18-95BC-7F23CAC9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1749</Words>
  <Characters>9973</Characters>
  <Application>Microsoft Office Word</Application>
  <DocSecurity>0</DocSecurity>
  <Lines>83</Lines>
  <Paragraphs>23</Paragraphs>
  <ScaleCrop>false</ScaleCrop>
  <Company>Lenovo</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张 照县</cp:lastModifiedBy>
  <cp:revision>11</cp:revision>
  <cp:lastPrinted>2022-08-05T08:19:00Z</cp:lastPrinted>
  <dcterms:created xsi:type="dcterms:W3CDTF">2021-06-17T07:42:00Z</dcterms:created>
  <dcterms:modified xsi:type="dcterms:W3CDTF">2022-08-05T08:36:00Z</dcterms:modified>
</cp:coreProperties>
</file>